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BB38AC" w:rsidP="00BB38AC">
            <w:pPr>
              <w:jc w:val="center"/>
              <w:rPr>
                <w:b/>
                <w:sz w:val="44"/>
                <w:szCs w:val="44"/>
              </w:rPr>
            </w:pPr>
            <w:r>
              <w:rPr>
                <w:b/>
                <w:sz w:val="44"/>
                <w:szCs w:val="44"/>
              </w:rPr>
              <w:t>16</w:t>
            </w:r>
            <w:r w:rsidR="00CD405D">
              <w:rPr>
                <w:b/>
                <w:sz w:val="44"/>
                <w:szCs w:val="44"/>
              </w:rPr>
              <w:t xml:space="preserve"> </w:t>
            </w:r>
            <w:r>
              <w:rPr>
                <w:b/>
                <w:sz w:val="44"/>
                <w:szCs w:val="44"/>
              </w:rPr>
              <w:t>апреля</w:t>
            </w:r>
            <w:r w:rsidR="0028029F">
              <w:rPr>
                <w:b/>
                <w:sz w:val="44"/>
                <w:szCs w:val="44"/>
              </w:rPr>
              <w:t xml:space="preserve"> </w:t>
            </w:r>
            <w:r w:rsidR="00CC5C61">
              <w:rPr>
                <w:b/>
                <w:sz w:val="44"/>
                <w:szCs w:val="44"/>
              </w:rPr>
              <w:t>2019</w:t>
            </w:r>
            <w:r w:rsidR="003303C8" w:rsidRPr="000060C0">
              <w:rPr>
                <w:b/>
                <w:sz w:val="44"/>
                <w:szCs w:val="44"/>
              </w:rPr>
              <w:t xml:space="preserve"> года № </w:t>
            </w:r>
            <w:r>
              <w:rPr>
                <w:b/>
                <w:sz w:val="44"/>
                <w:szCs w:val="44"/>
              </w:rPr>
              <w:t>5</w:t>
            </w:r>
            <w:r w:rsidR="00EB5DB5" w:rsidRPr="000060C0">
              <w:rPr>
                <w:b/>
                <w:sz w:val="44"/>
                <w:szCs w:val="44"/>
              </w:rPr>
              <w:t xml:space="preserve"> (</w:t>
            </w:r>
            <w:r>
              <w:rPr>
                <w:b/>
                <w:sz w:val="44"/>
                <w:szCs w:val="44"/>
              </w:rPr>
              <w:t>69</w:t>
            </w:r>
            <w:r w:rsidR="00EB5DB5" w:rsidRPr="000060C0">
              <w:rPr>
                <w:b/>
                <w:sz w:val="44"/>
                <w:szCs w:val="44"/>
              </w:rPr>
              <w:t>)</w:t>
            </w:r>
          </w:p>
        </w:tc>
      </w:tr>
    </w:tbl>
    <w:p w:rsidR="003C31CC" w:rsidRPr="00981934" w:rsidRDefault="003C31CC" w:rsidP="001A7C78"/>
    <w:p w:rsidR="00BB38AC" w:rsidRPr="00981934" w:rsidRDefault="003C31CC" w:rsidP="00BB38AC">
      <w:pPr>
        <w:jc w:val="center"/>
        <w:rPr>
          <w:b/>
          <w:color w:val="000000"/>
        </w:rPr>
      </w:pPr>
      <w:r w:rsidRPr="00981934">
        <w:t xml:space="preserve">    </w:t>
      </w:r>
      <w:proofErr w:type="gramStart"/>
      <w:r w:rsidR="00BB38AC" w:rsidRPr="00981934">
        <w:rPr>
          <w:b/>
          <w:color w:val="000000"/>
        </w:rPr>
        <w:t>Р</w:t>
      </w:r>
      <w:proofErr w:type="gramEnd"/>
      <w:r w:rsidR="00BB38AC" w:rsidRPr="00981934">
        <w:rPr>
          <w:b/>
          <w:color w:val="000000"/>
        </w:rPr>
        <w:t xml:space="preserve"> Е Ш Е Н И Е </w:t>
      </w:r>
    </w:p>
    <w:p w:rsidR="00BB38AC" w:rsidRPr="00981934" w:rsidRDefault="00BB38AC" w:rsidP="00BB38AC">
      <w:pPr>
        <w:rPr>
          <w:b/>
          <w:color w:val="000000"/>
        </w:rPr>
      </w:pPr>
      <w:r w:rsidRPr="00981934">
        <w:rPr>
          <w:b/>
          <w:color w:val="000000"/>
        </w:rPr>
        <w:t xml:space="preserve"> </w:t>
      </w:r>
    </w:p>
    <w:p w:rsidR="00BB38AC" w:rsidRPr="00981934" w:rsidRDefault="00BB38AC" w:rsidP="00BB38AC">
      <w:pPr>
        <w:rPr>
          <w:b/>
        </w:rPr>
      </w:pPr>
      <w:r w:rsidRPr="00981934">
        <w:rPr>
          <w:b/>
        </w:rPr>
        <w:t xml:space="preserve">Принято 30-й сессией        </w:t>
      </w:r>
      <w:r w:rsidRPr="00981934">
        <w:rPr>
          <w:b/>
        </w:rPr>
        <w:tab/>
        <w:t xml:space="preserve">      </w:t>
      </w:r>
      <w:r w:rsidRPr="00981934">
        <w:rPr>
          <w:b/>
        </w:rPr>
        <w:tab/>
      </w:r>
      <w:r w:rsidRPr="00981934">
        <w:rPr>
          <w:b/>
        </w:rPr>
        <w:tab/>
      </w:r>
      <w:r w:rsidRPr="00981934">
        <w:rPr>
          <w:b/>
        </w:rPr>
        <w:tab/>
      </w:r>
      <w:r w:rsidRPr="00981934">
        <w:rPr>
          <w:b/>
        </w:rPr>
        <w:tab/>
        <w:t xml:space="preserve">                         16 апреля 2019 года № 176</w:t>
      </w:r>
    </w:p>
    <w:p w:rsidR="00BB38AC" w:rsidRPr="00981934" w:rsidRDefault="00BB38AC" w:rsidP="00BB38AC">
      <w:pPr>
        <w:rPr>
          <w:b/>
        </w:rPr>
      </w:pPr>
      <w:r w:rsidRPr="00981934">
        <w:rPr>
          <w:b/>
        </w:rPr>
        <w:t xml:space="preserve">Совета народных депутатов  муниципального </w:t>
      </w:r>
    </w:p>
    <w:p w:rsidR="00BB38AC" w:rsidRPr="00981934" w:rsidRDefault="00BB38AC" w:rsidP="00BB38AC">
      <w:pPr>
        <w:rPr>
          <w:b/>
        </w:rPr>
      </w:pPr>
      <w:r w:rsidRPr="00981934">
        <w:rPr>
          <w:b/>
        </w:rPr>
        <w:t xml:space="preserve">образования «Красногвардейское сельское поселение»                                 </w:t>
      </w:r>
    </w:p>
    <w:p w:rsidR="00BB38AC" w:rsidRPr="00981934" w:rsidRDefault="00BB38AC" w:rsidP="00BB38AC">
      <w:pPr>
        <w:rPr>
          <w:b/>
          <w:color w:val="000000"/>
        </w:rPr>
      </w:pPr>
    </w:p>
    <w:p w:rsidR="00BB38AC" w:rsidRPr="00981934" w:rsidRDefault="00BB38AC" w:rsidP="00BB38AC">
      <w:pPr>
        <w:tabs>
          <w:tab w:val="left" w:pos="7088"/>
        </w:tabs>
        <w:rPr>
          <w:b/>
        </w:rPr>
      </w:pPr>
      <w:r w:rsidRPr="00981934">
        <w:rPr>
          <w:b/>
          <w:color w:val="000000"/>
        </w:rPr>
        <w:t xml:space="preserve">О  вопросах  повестки  дня  </w:t>
      </w:r>
      <w:r w:rsidRPr="00981934">
        <w:rPr>
          <w:b/>
        </w:rPr>
        <w:t xml:space="preserve">30-й сессии </w:t>
      </w:r>
    </w:p>
    <w:p w:rsidR="00BB38AC" w:rsidRPr="00981934" w:rsidRDefault="00BB38AC" w:rsidP="00BB38AC">
      <w:pPr>
        <w:tabs>
          <w:tab w:val="left" w:pos="7088"/>
        </w:tabs>
        <w:rPr>
          <w:b/>
        </w:rPr>
      </w:pPr>
      <w:r w:rsidRPr="00981934">
        <w:rPr>
          <w:b/>
          <w:color w:val="000000"/>
        </w:rPr>
        <w:t xml:space="preserve">Совета народных депутатов муниципального </w:t>
      </w:r>
    </w:p>
    <w:p w:rsidR="00BB38AC" w:rsidRPr="00981934" w:rsidRDefault="00BB38AC" w:rsidP="00BB38AC">
      <w:pPr>
        <w:tabs>
          <w:tab w:val="left" w:pos="7088"/>
        </w:tabs>
        <w:rPr>
          <w:b/>
          <w:color w:val="000000"/>
        </w:rPr>
      </w:pPr>
      <w:r w:rsidRPr="00981934">
        <w:rPr>
          <w:b/>
          <w:color w:val="000000"/>
        </w:rPr>
        <w:t>образования «Красногвардейское сельское поселение»</w:t>
      </w:r>
    </w:p>
    <w:p w:rsidR="00BB38AC" w:rsidRPr="00981934" w:rsidRDefault="00BB38AC" w:rsidP="00BB38AC">
      <w:pPr>
        <w:rPr>
          <w:color w:val="000000"/>
        </w:rPr>
      </w:pPr>
    </w:p>
    <w:p w:rsidR="00BB38AC" w:rsidRPr="00981934" w:rsidRDefault="00BB38AC" w:rsidP="00BB38AC">
      <w:pPr>
        <w:ind w:firstLine="708"/>
        <w:jc w:val="both"/>
        <w:rPr>
          <w:color w:val="000000"/>
        </w:rPr>
      </w:pPr>
      <w:r w:rsidRPr="00981934">
        <w:rPr>
          <w:color w:val="000000"/>
        </w:rPr>
        <w:t>Совет народных депутатов муниципального образования «Красногвардейское сельское  поселение»</w:t>
      </w:r>
    </w:p>
    <w:p w:rsidR="00BB38AC" w:rsidRPr="00981934" w:rsidRDefault="00BB38AC" w:rsidP="00BB38AC">
      <w:pPr>
        <w:ind w:firstLine="708"/>
        <w:jc w:val="center"/>
        <w:rPr>
          <w:b/>
          <w:color w:val="000000"/>
        </w:rPr>
      </w:pPr>
      <w:r w:rsidRPr="00981934">
        <w:rPr>
          <w:b/>
          <w:color w:val="000000"/>
        </w:rPr>
        <w:t xml:space="preserve">РЕШИЛ: </w:t>
      </w:r>
    </w:p>
    <w:p w:rsidR="00BB38AC" w:rsidRPr="00981934" w:rsidRDefault="00BB38AC" w:rsidP="00BB38AC">
      <w:pPr>
        <w:rPr>
          <w:b/>
          <w:color w:val="000000"/>
        </w:rPr>
      </w:pPr>
    </w:p>
    <w:p w:rsidR="00BB38AC" w:rsidRPr="00981934" w:rsidRDefault="00BB38AC" w:rsidP="00BB38AC">
      <w:pPr>
        <w:numPr>
          <w:ilvl w:val="0"/>
          <w:numId w:val="1"/>
        </w:numPr>
        <w:ind w:left="0" w:firstLine="709"/>
        <w:jc w:val="both"/>
      </w:pPr>
      <w:r w:rsidRPr="00981934">
        <w:t>Включить  в  повестку дня  30-й сессии Совета  народных депутатов  муниципального  образования  «Красногвардейское  сельское  поселение»  следующие  вопросы:</w:t>
      </w:r>
    </w:p>
    <w:p w:rsidR="00BB38AC" w:rsidRPr="00981934" w:rsidRDefault="00BB38AC" w:rsidP="00BB38AC">
      <w:pPr>
        <w:ind w:firstLine="709"/>
        <w:jc w:val="both"/>
      </w:pPr>
    </w:p>
    <w:p w:rsidR="00BB38AC" w:rsidRPr="00981934" w:rsidRDefault="00BB38AC" w:rsidP="00BB38AC">
      <w:pPr>
        <w:ind w:firstLine="709"/>
        <w:jc w:val="both"/>
      </w:pPr>
      <w:r w:rsidRPr="00981934">
        <w:t>1. О вопросах повестки дня 30-й сессии Совета народных депутатов муниципального образования «Красногвардейское сельское поселение».</w:t>
      </w:r>
    </w:p>
    <w:p w:rsidR="00BB38AC" w:rsidRPr="00981934" w:rsidRDefault="00BB38AC" w:rsidP="00BB38AC">
      <w:pPr>
        <w:ind w:firstLine="709"/>
        <w:jc w:val="both"/>
      </w:pPr>
      <w:r w:rsidRPr="00981934">
        <w:t>2. О секретаре 30-й сессии Совета народных депутатов муниципального образования «Красногвардейское сельское поселение».</w:t>
      </w:r>
    </w:p>
    <w:p w:rsidR="00BB38AC" w:rsidRPr="00981934" w:rsidRDefault="00BB38AC" w:rsidP="00BB38AC">
      <w:pPr>
        <w:ind w:firstLine="709"/>
        <w:jc w:val="both"/>
      </w:pPr>
      <w:r w:rsidRPr="00981934">
        <w:t>3. Об итогах выполнения программы социально-экономического развития муниципального  образования «Красногвардейское сельское поселение» за 2018 год.</w:t>
      </w:r>
    </w:p>
    <w:p w:rsidR="00BB38AC" w:rsidRPr="00981934" w:rsidRDefault="00BB38AC" w:rsidP="00BB38AC">
      <w:pPr>
        <w:ind w:firstLine="709"/>
        <w:jc w:val="both"/>
      </w:pPr>
      <w:r w:rsidRPr="00981934">
        <w:t>4. О принятии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2018 год»,  проведении по нему публичных слушаний и установлении порядка учета предложений граждан.</w:t>
      </w:r>
    </w:p>
    <w:p w:rsidR="00BB38AC" w:rsidRPr="00981934" w:rsidRDefault="00BB38AC" w:rsidP="00BB38AC">
      <w:pPr>
        <w:ind w:firstLine="709"/>
        <w:jc w:val="both"/>
      </w:pPr>
    </w:p>
    <w:p w:rsidR="00BB38AC" w:rsidRPr="00981934" w:rsidRDefault="00BB38AC" w:rsidP="00BB38AC">
      <w:pPr>
        <w:ind w:firstLine="709"/>
        <w:jc w:val="both"/>
        <w:rPr>
          <w:color w:val="000000"/>
        </w:rPr>
      </w:pPr>
      <w:r w:rsidRPr="00981934">
        <w:rPr>
          <w:b/>
        </w:rPr>
        <w:t>2 .</w:t>
      </w:r>
      <w:r w:rsidRPr="00981934">
        <w:t xml:space="preserve"> </w:t>
      </w:r>
      <w:r w:rsidRPr="00981934">
        <w:rPr>
          <w:b/>
          <w:color w:val="000000"/>
        </w:rPr>
        <w:t xml:space="preserve"> </w:t>
      </w:r>
      <w:r w:rsidRPr="00981934">
        <w:rPr>
          <w:color w:val="000000"/>
        </w:rPr>
        <w:t>Настоящее Решение вступает в силу со дня его принятия.</w:t>
      </w:r>
    </w:p>
    <w:p w:rsidR="00BB38AC" w:rsidRPr="00981934" w:rsidRDefault="00BB38AC" w:rsidP="00BB38AC">
      <w:pPr>
        <w:jc w:val="both"/>
        <w:rPr>
          <w:b/>
        </w:rPr>
      </w:pPr>
    </w:p>
    <w:p w:rsidR="00BB38AC" w:rsidRPr="00981934" w:rsidRDefault="00BB38AC" w:rsidP="00BB38AC">
      <w:pPr>
        <w:jc w:val="both"/>
        <w:rPr>
          <w:b/>
        </w:rPr>
      </w:pPr>
      <w:r w:rsidRPr="00981934">
        <w:rPr>
          <w:b/>
        </w:rPr>
        <w:t>Председатель Совета народных депутатов</w:t>
      </w:r>
    </w:p>
    <w:p w:rsidR="00BB38AC" w:rsidRPr="00981934" w:rsidRDefault="00BB38AC" w:rsidP="00BB38AC">
      <w:pPr>
        <w:jc w:val="both"/>
        <w:rPr>
          <w:b/>
        </w:rPr>
      </w:pPr>
      <w:r w:rsidRPr="00981934">
        <w:rPr>
          <w:b/>
        </w:rPr>
        <w:t>муниципального образования</w:t>
      </w:r>
    </w:p>
    <w:p w:rsidR="00BB38AC" w:rsidRPr="00981934" w:rsidRDefault="00BB38AC" w:rsidP="00BB38AC">
      <w:pPr>
        <w:jc w:val="both"/>
        <w:rPr>
          <w:b/>
        </w:rPr>
      </w:pPr>
      <w:r w:rsidRPr="00981934">
        <w:rPr>
          <w:b/>
        </w:rPr>
        <w:t xml:space="preserve">«Красногвардейское сельское поселение»                                 </w:t>
      </w:r>
      <w:r w:rsidRPr="00981934">
        <w:rPr>
          <w:b/>
        </w:rPr>
        <w:tab/>
        <w:t xml:space="preserve">                     Е.Н. </w:t>
      </w:r>
      <w:proofErr w:type="spellStart"/>
      <w:r w:rsidRPr="00981934">
        <w:rPr>
          <w:b/>
        </w:rPr>
        <w:t>Гусакова</w:t>
      </w:r>
      <w:proofErr w:type="spellEnd"/>
    </w:p>
    <w:p w:rsidR="00BB38AC" w:rsidRPr="00981934" w:rsidRDefault="00BB38AC" w:rsidP="00BB38AC">
      <w:pPr>
        <w:jc w:val="center"/>
        <w:rPr>
          <w:b/>
          <w:color w:val="000000"/>
        </w:rPr>
      </w:pPr>
    </w:p>
    <w:p w:rsidR="00981934" w:rsidRPr="00981934" w:rsidRDefault="00981934" w:rsidP="00BB38AC">
      <w:pPr>
        <w:jc w:val="center"/>
        <w:rPr>
          <w:b/>
          <w:color w:val="000000"/>
        </w:rPr>
      </w:pPr>
    </w:p>
    <w:p w:rsidR="00981934" w:rsidRDefault="00981934" w:rsidP="00BB38AC">
      <w:pPr>
        <w:jc w:val="center"/>
        <w:rPr>
          <w:b/>
          <w:color w:val="000000"/>
        </w:rPr>
      </w:pPr>
    </w:p>
    <w:p w:rsidR="00981934" w:rsidRDefault="00981934" w:rsidP="00BB38AC">
      <w:pPr>
        <w:jc w:val="center"/>
        <w:rPr>
          <w:b/>
          <w:color w:val="000000"/>
        </w:rPr>
      </w:pPr>
    </w:p>
    <w:p w:rsidR="00981934" w:rsidRDefault="00981934" w:rsidP="00BB38AC">
      <w:pPr>
        <w:jc w:val="center"/>
        <w:rPr>
          <w:b/>
          <w:color w:val="000000"/>
        </w:rPr>
      </w:pPr>
    </w:p>
    <w:p w:rsidR="00981934" w:rsidRDefault="00981934" w:rsidP="00BB38AC">
      <w:pPr>
        <w:jc w:val="center"/>
        <w:rPr>
          <w:b/>
          <w:color w:val="000000"/>
        </w:rPr>
      </w:pPr>
    </w:p>
    <w:p w:rsidR="00981934" w:rsidRDefault="00981934" w:rsidP="00BB38AC">
      <w:pPr>
        <w:jc w:val="center"/>
        <w:rPr>
          <w:b/>
          <w:color w:val="000000"/>
        </w:rPr>
      </w:pPr>
    </w:p>
    <w:p w:rsidR="00981934" w:rsidRDefault="00981934" w:rsidP="00BB38AC">
      <w:pPr>
        <w:jc w:val="center"/>
        <w:rPr>
          <w:b/>
          <w:color w:val="000000"/>
        </w:rPr>
      </w:pPr>
    </w:p>
    <w:p w:rsidR="00BB38AC" w:rsidRDefault="00BB38AC" w:rsidP="00BB38AC">
      <w:pPr>
        <w:jc w:val="center"/>
        <w:rPr>
          <w:b/>
          <w:color w:val="000000"/>
        </w:rPr>
      </w:pPr>
      <w:proofErr w:type="gramStart"/>
      <w:r>
        <w:rPr>
          <w:b/>
          <w:color w:val="000000"/>
        </w:rPr>
        <w:lastRenderedPageBreak/>
        <w:t>Р</w:t>
      </w:r>
      <w:proofErr w:type="gramEnd"/>
      <w:r>
        <w:rPr>
          <w:b/>
          <w:color w:val="000000"/>
        </w:rPr>
        <w:t xml:space="preserve"> Е Ш Е Н И Е </w:t>
      </w:r>
    </w:p>
    <w:p w:rsidR="00BB38AC" w:rsidRDefault="00BB38AC" w:rsidP="00BB38AC">
      <w:pPr>
        <w:rPr>
          <w:b/>
        </w:rPr>
      </w:pPr>
    </w:p>
    <w:p w:rsidR="00BB38AC" w:rsidRPr="004A4492" w:rsidRDefault="00BB38AC" w:rsidP="00BB38AC">
      <w:pPr>
        <w:rPr>
          <w:b/>
        </w:rPr>
      </w:pPr>
      <w:r w:rsidRPr="004A4492">
        <w:rPr>
          <w:b/>
        </w:rPr>
        <w:t xml:space="preserve">Принято 30-й сессией        </w:t>
      </w:r>
      <w:r w:rsidRPr="004A4492">
        <w:rPr>
          <w:b/>
        </w:rPr>
        <w:tab/>
        <w:t xml:space="preserve">      </w:t>
      </w:r>
      <w:r w:rsidRPr="004A4492">
        <w:rPr>
          <w:b/>
        </w:rPr>
        <w:tab/>
      </w:r>
      <w:r w:rsidRPr="004A4492">
        <w:rPr>
          <w:b/>
        </w:rPr>
        <w:tab/>
      </w:r>
      <w:r w:rsidRPr="004A4492">
        <w:rPr>
          <w:b/>
        </w:rPr>
        <w:tab/>
        <w:t xml:space="preserve">                  </w:t>
      </w:r>
      <w:r>
        <w:rPr>
          <w:b/>
        </w:rPr>
        <w:t xml:space="preserve">                16 апреля 2019 года № 177</w:t>
      </w:r>
    </w:p>
    <w:p w:rsidR="00BB38AC" w:rsidRPr="004A4492" w:rsidRDefault="00BB38AC" w:rsidP="00BB38AC">
      <w:pPr>
        <w:rPr>
          <w:b/>
        </w:rPr>
      </w:pPr>
      <w:r w:rsidRPr="004A4492">
        <w:rPr>
          <w:b/>
        </w:rPr>
        <w:t xml:space="preserve">Совета народных депутатов  муниципального </w:t>
      </w:r>
    </w:p>
    <w:p w:rsidR="00BB38AC" w:rsidRDefault="00BB38AC" w:rsidP="00BB38AC">
      <w:pPr>
        <w:rPr>
          <w:b/>
          <w:color w:val="000000"/>
        </w:rPr>
      </w:pPr>
      <w:r w:rsidRPr="004A4492">
        <w:rPr>
          <w:b/>
        </w:rPr>
        <w:t xml:space="preserve">образования «Красногвардейское сельское поселение»                                 </w:t>
      </w:r>
    </w:p>
    <w:p w:rsidR="00BB38AC" w:rsidRDefault="00BB38AC" w:rsidP="00BB38AC">
      <w:pPr>
        <w:rPr>
          <w:b/>
          <w:color w:val="000000"/>
        </w:rPr>
      </w:pPr>
    </w:p>
    <w:p w:rsidR="00BB38AC" w:rsidRDefault="00BB38AC" w:rsidP="00BB38AC">
      <w:pPr>
        <w:rPr>
          <w:b/>
          <w:color w:val="000000"/>
        </w:rPr>
      </w:pPr>
    </w:p>
    <w:p w:rsidR="00BB38AC" w:rsidRDefault="00BB38AC" w:rsidP="00BB38AC">
      <w:pPr>
        <w:rPr>
          <w:b/>
        </w:rPr>
      </w:pPr>
      <w:r w:rsidRPr="0017650A">
        <w:rPr>
          <w:b/>
        </w:rPr>
        <w:t xml:space="preserve">О секретаре </w:t>
      </w:r>
      <w:r>
        <w:rPr>
          <w:b/>
        </w:rPr>
        <w:t xml:space="preserve">30-й сессии </w:t>
      </w:r>
      <w:r w:rsidRPr="0017650A">
        <w:rPr>
          <w:b/>
        </w:rPr>
        <w:t xml:space="preserve">Совета </w:t>
      </w:r>
    </w:p>
    <w:p w:rsidR="00BB38AC" w:rsidRPr="0017650A" w:rsidRDefault="00BB38AC" w:rsidP="00BB38AC">
      <w:pPr>
        <w:rPr>
          <w:b/>
        </w:rPr>
      </w:pPr>
      <w:r w:rsidRPr="0017650A">
        <w:rPr>
          <w:b/>
        </w:rPr>
        <w:t>народных депутатов муниципального образования</w:t>
      </w:r>
    </w:p>
    <w:p w:rsidR="00BB38AC" w:rsidRPr="0017650A" w:rsidRDefault="00BB38AC" w:rsidP="00BB38AC">
      <w:pPr>
        <w:rPr>
          <w:b/>
        </w:rPr>
      </w:pPr>
      <w:r w:rsidRPr="0017650A">
        <w:rPr>
          <w:b/>
        </w:rPr>
        <w:t>«Красногвардейское сельское поселение»</w:t>
      </w:r>
    </w:p>
    <w:p w:rsidR="00BB38AC" w:rsidRDefault="00BB38AC" w:rsidP="00BB38AC"/>
    <w:p w:rsidR="00BB38AC" w:rsidRDefault="00BB38AC" w:rsidP="00BB38AC">
      <w:pPr>
        <w:jc w:val="both"/>
      </w:pPr>
      <w:r>
        <w:tab/>
        <w:t>Совет народных депутатов муниципального образования «Красногвардейское сельское поселение»</w:t>
      </w:r>
    </w:p>
    <w:p w:rsidR="00BB38AC" w:rsidRPr="0017650A" w:rsidRDefault="00BB38AC" w:rsidP="00BB38AC">
      <w:pPr>
        <w:jc w:val="center"/>
        <w:rPr>
          <w:b/>
        </w:rPr>
      </w:pPr>
      <w:r w:rsidRPr="0017650A">
        <w:rPr>
          <w:b/>
        </w:rPr>
        <w:t>РЕШИЛ:</w:t>
      </w:r>
    </w:p>
    <w:p w:rsidR="00BB38AC" w:rsidRDefault="00BB38AC" w:rsidP="00BB38AC">
      <w:pPr>
        <w:jc w:val="center"/>
      </w:pPr>
    </w:p>
    <w:p w:rsidR="00BB38AC" w:rsidRDefault="00BB38AC" w:rsidP="00BB38AC">
      <w:pPr>
        <w:numPr>
          <w:ilvl w:val="0"/>
          <w:numId w:val="2"/>
        </w:numPr>
        <w:jc w:val="both"/>
      </w:pPr>
      <w:r>
        <w:t xml:space="preserve">Избрать секретарем 30-й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BB38AC" w:rsidRDefault="00BB38AC" w:rsidP="00BB38AC">
      <w:pPr>
        <w:jc w:val="both"/>
      </w:pPr>
    </w:p>
    <w:p w:rsidR="00BB38AC" w:rsidRDefault="00BB38AC" w:rsidP="00BB38AC">
      <w:pPr>
        <w:numPr>
          <w:ilvl w:val="0"/>
          <w:numId w:val="2"/>
        </w:numPr>
        <w:jc w:val="both"/>
      </w:pPr>
      <w:r>
        <w:t xml:space="preserve">Настоящее Решение вступает в силу со дня его принятия.  </w:t>
      </w:r>
    </w:p>
    <w:p w:rsidR="00BB38AC" w:rsidRDefault="00BB38AC" w:rsidP="00BB38AC">
      <w:pPr>
        <w:jc w:val="both"/>
      </w:pPr>
    </w:p>
    <w:p w:rsidR="00BB38AC" w:rsidRDefault="00BB38AC" w:rsidP="00BB38AC">
      <w:pPr>
        <w:jc w:val="both"/>
        <w:rPr>
          <w:b/>
        </w:rPr>
      </w:pPr>
      <w:r>
        <w:rPr>
          <w:b/>
        </w:rPr>
        <w:t>Председатель Совета народных депутатов</w:t>
      </w:r>
    </w:p>
    <w:p w:rsidR="00BB38AC" w:rsidRDefault="00BB38AC" w:rsidP="00BB38AC">
      <w:pPr>
        <w:jc w:val="both"/>
        <w:rPr>
          <w:b/>
        </w:rPr>
      </w:pPr>
      <w:r>
        <w:rPr>
          <w:b/>
        </w:rPr>
        <w:t>муниципального образования</w:t>
      </w:r>
    </w:p>
    <w:p w:rsidR="00BB38AC" w:rsidRDefault="00BB38AC" w:rsidP="00BB38AC">
      <w:pPr>
        <w:jc w:val="both"/>
        <w:rPr>
          <w:b/>
        </w:rPr>
      </w:pPr>
      <w:r>
        <w:rPr>
          <w:b/>
        </w:rPr>
        <w:t xml:space="preserve">«Красногвардейское сельское поселение»                                  </w:t>
      </w:r>
      <w:r>
        <w:rPr>
          <w:b/>
        </w:rPr>
        <w:tab/>
        <w:t xml:space="preserve">                  Е.Н. </w:t>
      </w:r>
      <w:proofErr w:type="spellStart"/>
      <w:r>
        <w:rPr>
          <w:b/>
        </w:rPr>
        <w:t>Гусакова</w:t>
      </w:r>
      <w:proofErr w:type="spellEnd"/>
    </w:p>
    <w:p w:rsidR="00BB38AC" w:rsidRDefault="00BB38AC" w:rsidP="00782960">
      <w:pPr>
        <w:rPr>
          <w:b/>
        </w:rPr>
      </w:pPr>
    </w:p>
    <w:p w:rsidR="00BB38AC" w:rsidRPr="00BB38AC" w:rsidRDefault="00BB38AC" w:rsidP="00BB38AC">
      <w:pPr>
        <w:widowControl w:val="0"/>
        <w:jc w:val="center"/>
        <w:rPr>
          <w:b/>
          <w:color w:val="000000"/>
        </w:rPr>
      </w:pPr>
      <w:proofErr w:type="gramStart"/>
      <w:r w:rsidRPr="00BB38AC">
        <w:rPr>
          <w:b/>
          <w:color w:val="000000"/>
        </w:rPr>
        <w:t>Р</w:t>
      </w:r>
      <w:proofErr w:type="gramEnd"/>
      <w:r w:rsidRPr="00BB38AC">
        <w:rPr>
          <w:b/>
          <w:color w:val="000000"/>
        </w:rPr>
        <w:t xml:space="preserve"> Е Ш Е Н И Е </w:t>
      </w:r>
    </w:p>
    <w:p w:rsidR="00BB38AC" w:rsidRPr="00BB38AC" w:rsidRDefault="00BB38AC" w:rsidP="00BB38AC">
      <w:pPr>
        <w:widowControl w:val="0"/>
        <w:jc w:val="center"/>
        <w:rPr>
          <w:b/>
          <w:color w:val="000000"/>
        </w:rPr>
      </w:pPr>
    </w:p>
    <w:p w:rsidR="00BB38AC" w:rsidRPr="00BB38AC" w:rsidRDefault="00BB38AC" w:rsidP="00BB38AC">
      <w:pPr>
        <w:widowControl w:val="0"/>
        <w:rPr>
          <w:b/>
        </w:rPr>
      </w:pPr>
      <w:r w:rsidRPr="00BB38AC">
        <w:rPr>
          <w:b/>
        </w:rPr>
        <w:t>Принято 30-й сессией Совета</w:t>
      </w:r>
    </w:p>
    <w:p w:rsidR="00BB38AC" w:rsidRPr="00BB38AC" w:rsidRDefault="00BB38AC" w:rsidP="00BB38AC">
      <w:pPr>
        <w:widowControl w:val="0"/>
        <w:rPr>
          <w:b/>
        </w:rPr>
      </w:pPr>
      <w:r w:rsidRPr="00BB38AC">
        <w:rPr>
          <w:b/>
        </w:rPr>
        <w:t xml:space="preserve">народных депутатов муниципального образования </w:t>
      </w:r>
    </w:p>
    <w:p w:rsidR="00BB38AC" w:rsidRPr="00BB38AC" w:rsidRDefault="00BB38AC" w:rsidP="00BB38AC">
      <w:pPr>
        <w:widowControl w:val="0"/>
        <w:rPr>
          <w:b/>
        </w:rPr>
      </w:pPr>
      <w:r w:rsidRPr="00BB38AC">
        <w:rPr>
          <w:b/>
        </w:rPr>
        <w:t>«Красногвардейское сельское по</w:t>
      </w:r>
      <w:r>
        <w:rPr>
          <w:b/>
        </w:rPr>
        <w:t xml:space="preserve">селение»                       </w:t>
      </w:r>
      <w:r w:rsidRPr="00BB38AC">
        <w:rPr>
          <w:b/>
        </w:rPr>
        <w:t xml:space="preserve">           </w:t>
      </w:r>
      <w:r>
        <w:rPr>
          <w:b/>
        </w:rPr>
        <w:t xml:space="preserve">    </w:t>
      </w:r>
      <w:r w:rsidRPr="00BB38AC">
        <w:rPr>
          <w:b/>
        </w:rPr>
        <w:t xml:space="preserve">    16 апреля 2019 года № 178</w:t>
      </w:r>
    </w:p>
    <w:p w:rsidR="00BB38AC" w:rsidRPr="00BB38AC" w:rsidRDefault="00BB38AC" w:rsidP="00BB38AC">
      <w:pPr>
        <w:widowControl w:val="0"/>
        <w:autoSpaceDE w:val="0"/>
        <w:autoSpaceDN w:val="0"/>
        <w:adjustRightInd w:val="0"/>
        <w:jc w:val="center"/>
      </w:pPr>
    </w:p>
    <w:p w:rsidR="00BB38AC" w:rsidRPr="00BB38AC" w:rsidRDefault="00BB38AC" w:rsidP="00BB38AC">
      <w:pPr>
        <w:widowControl w:val="0"/>
        <w:rPr>
          <w:b/>
        </w:rPr>
      </w:pPr>
      <w:r w:rsidRPr="00BB38AC">
        <w:rPr>
          <w:b/>
        </w:rPr>
        <w:t xml:space="preserve">Об итогах выполнения программы социально-экономического </w:t>
      </w:r>
    </w:p>
    <w:p w:rsidR="00BB38AC" w:rsidRPr="00BB38AC" w:rsidRDefault="00BB38AC" w:rsidP="00BB38AC">
      <w:pPr>
        <w:widowControl w:val="0"/>
        <w:rPr>
          <w:b/>
        </w:rPr>
      </w:pPr>
      <w:r w:rsidRPr="00BB38AC">
        <w:rPr>
          <w:b/>
        </w:rPr>
        <w:t xml:space="preserve">развития муниципального  образования </w:t>
      </w:r>
    </w:p>
    <w:p w:rsidR="00BB38AC" w:rsidRPr="00BB38AC" w:rsidRDefault="00BB38AC" w:rsidP="00BB38AC">
      <w:pPr>
        <w:widowControl w:val="0"/>
        <w:rPr>
          <w:b/>
        </w:rPr>
      </w:pPr>
      <w:r w:rsidRPr="00BB38AC">
        <w:rPr>
          <w:b/>
        </w:rPr>
        <w:t>«Красногвардейское сельское поселение» за 2018 год</w:t>
      </w:r>
    </w:p>
    <w:p w:rsidR="00BB38AC" w:rsidRPr="00BB38AC" w:rsidRDefault="00BB38AC" w:rsidP="00BB38AC">
      <w:pPr>
        <w:widowControl w:val="0"/>
      </w:pPr>
    </w:p>
    <w:p w:rsidR="00BB38AC" w:rsidRPr="00BB38AC" w:rsidRDefault="00BB38AC" w:rsidP="00BB38AC">
      <w:pPr>
        <w:widowControl w:val="0"/>
        <w:ind w:firstLine="708"/>
        <w:jc w:val="both"/>
      </w:pPr>
      <w:proofErr w:type="gramStart"/>
      <w:r w:rsidRPr="00BB38AC">
        <w:t>Во</w:t>
      </w:r>
      <w:proofErr w:type="gramEnd"/>
      <w:r w:rsidRPr="00BB38AC">
        <w:t xml:space="preserve"> исполнении федерального закона  от 06.10.2003 г. № 131-ФЗ «Об общих принципах организации местного самоуправления в Российской Федерации», в соответствии с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BB38AC" w:rsidRPr="00BB38AC" w:rsidRDefault="00BB38AC" w:rsidP="00BB38AC">
      <w:pPr>
        <w:widowControl w:val="0"/>
        <w:ind w:firstLine="708"/>
        <w:jc w:val="both"/>
      </w:pPr>
    </w:p>
    <w:p w:rsidR="00BB38AC" w:rsidRPr="00BB38AC" w:rsidRDefault="00BB38AC" w:rsidP="00BB38AC">
      <w:pPr>
        <w:widowControl w:val="0"/>
        <w:jc w:val="center"/>
        <w:rPr>
          <w:b/>
        </w:rPr>
      </w:pPr>
      <w:r w:rsidRPr="00BB38AC">
        <w:rPr>
          <w:b/>
        </w:rPr>
        <w:t>РЕШИЛ:</w:t>
      </w:r>
    </w:p>
    <w:p w:rsidR="00BB38AC" w:rsidRPr="00BB38AC" w:rsidRDefault="00BB38AC" w:rsidP="00BB38AC">
      <w:pPr>
        <w:widowControl w:val="0"/>
        <w:jc w:val="center"/>
        <w:rPr>
          <w:b/>
        </w:rPr>
      </w:pPr>
    </w:p>
    <w:p w:rsidR="00BB38AC" w:rsidRPr="00BB38AC" w:rsidRDefault="00BB38AC" w:rsidP="00BB38AC">
      <w:pPr>
        <w:widowControl w:val="0"/>
        <w:numPr>
          <w:ilvl w:val="0"/>
          <w:numId w:val="18"/>
        </w:numPr>
        <w:autoSpaceDE w:val="0"/>
        <w:autoSpaceDN w:val="0"/>
        <w:adjustRightInd w:val="0"/>
        <w:jc w:val="both"/>
      </w:pPr>
      <w:r w:rsidRPr="00BB38AC">
        <w:t>Принять к сведению информацию о выполнении программы  социально-экономического развития  муниципального образования «Красногвардейское сельское поселение»  за 2018 год» (прилагается).</w:t>
      </w:r>
    </w:p>
    <w:p w:rsidR="00BB38AC" w:rsidRPr="00BB38AC" w:rsidRDefault="00BB38AC" w:rsidP="00BB38AC">
      <w:pPr>
        <w:widowControl w:val="0"/>
        <w:numPr>
          <w:ilvl w:val="0"/>
          <w:numId w:val="18"/>
        </w:numPr>
        <w:autoSpaceDE w:val="0"/>
        <w:autoSpaceDN w:val="0"/>
        <w:adjustRightInd w:val="0"/>
        <w:jc w:val="both"/>
        <w:rPr>
          <w:bCs/>
        </w:rPr>
      </w:pPr>
      <w:r w:rsidRPr="00BB38AC">
        <w:rPr>
          <w:bCs/>
        </w:rPr>
        <w:t>Опубликовать настоящее Решение в установленном порядке.</w:t>
      </w:r>
    </w:p>
    <w:p w:rsidR="00BB38AC" w:rsidRPr="00BB38AC" w:rsidRDefault="00BB38AC" w:rsidP="00BB38AC">
      <w:pPr>
        <w:widowControl w:val="0"/>
        <w:numPr>
          <w:ilvl w:val="0"/>
          <w:numId w:val="18"/>
        </w:numPr>
        <w:autoSpaceDE w:val="0"/>
        <w:autoSpaceDN w:val="0"/>
        <w:adjustRightInd w:val="0"/>
        <w:jc w:val="both"/>
        <w:rPr>
          <w:bCs/>
        </w:rPr>
      </w:pPr>
      <w:r w:rsidRPr="00BB38AC">
        <w:rPr>
          <w:bCs/>
        </w:rPr>
        <w:t>Решение вступает в силу со дня его опубликования.</w:t>
      </w:r>
    </w:p>
    <w:p w:rsidR="00BB38AC" w:rsidRPr="00BB38AC" w:rsidRDefault="00BB38AC" w:rsidP="00BB38AC">
      <w:pPr>
        <w:widowControl w:val="0"/>
        <w:autoSpaceDE w:val="0"/>
        <w:autoSpaceDN w:val="0"/>
        <w:adjustRightInd w:val="0"/>
        <w:jc w:val="center"/>
      </w:pPr>
    </w:p>
    <w:p w:rsidR="00BB38AC" w:rsidRPr="00BB38AC" w:rsidRDefault="00BB38AC" w:rsidP="00BB38AC">
      <w:pPr>
        <w:widowControl w:val="0"/>
        <w:jc w:val="both"/>
        <w:rPr>
          <w:b/>
          <w:bCs/>
        </w:rPr>
      </w:pPr>
      <w:r w:rsidRPr="00BB38AC">
        <w:rPr>
          <w:b/>
          <w:bCs/>
        </w:rPr>
        <w:t>Председатель Совета народных депутатов</w:t>
      </w:r>
    </w:p>
    <w:p w:rsidR="00BB38AC" w:rsidRPr="00BB38AC" w:rsidRDefault="00BB38AC" w:rsidP="00BB38AC">
      <w:pPr>
        <w:widowControl w:val="0"/>
        <w:jc w:val="both"/>
        <w:rPr>
          <w:b/>
          <w:bCs/>
        </w:rPr>
      </w:pPr>
      <w:r w:rsidRPr="00BB38AC">
        <w:rPr>
          <w:b/>
          <w:bCs/>
        </w:rPr>
        <w:t>муниципального образования</w:t>
      </w:r>
    </w:p>
    <w:p w:rsidR="00BB38AC" w:rsidRPr="00BB38AC" w:rsidRDefault="00BB38AC" w:rsidP="00BB38AC">
      <w:pPr>
        <w:widowControl w:val="0"/>
        <w:rPr>
          <w:bCs/>
        </w:rPr>
      </w:pPr>
      <w:r w:rsidRPr="00BB38AC">
        <w:rPr>
          <w:b/>
        </w:rPr>
        <w:t>«Красногвардейское сельское поселение»</w:t>
      </w:r>
      <w:r w:rsidRPr="00BB38AC">
        <w:rPr>
          <w:b/>
          <w:bCs/>
        </w:rPr>
        <w:t xml:space="preserve">                                                               </w:t>
      </w:r>
      <w:proofErr w:type="spellStart"/>
      <w:r w:rsidRPr="00BB38AC">
        <w:rPr>
          <w:b/>
          <w:bCs/>
        </w:rPr>
        <w:t>Е.Н.Гусакова</w:t>
      </w:r>
      <w:proofErr w:type="spellEnd"/>
    </w:p>
    <w:p w:rsidR="00BB38AC" w:rsidRPr="00BB38AC" w:rsidRDefault="00BB38AC" w:rsidP="00BB38AC">
      <w:pPr>
        <w:widowControl w:val="0"/>
        <w:jc w:val="both"/>
        <w:rPr>
          <w:b/>
          <w:bCs/>
        </w:rPr>
      </w:pPr>
    </w:p>
    <w:p w:rsidR="00BB38AC" w:rsidRPr="00BB38AC" w:rsidRDefault="00BB38AC" w:rsidP="00BB38AC">
      <w:pPr>
        <w:widowControl w:val="0"/>
        <w:jc w:val="both"/>
        <w:rPr>
          <w:bCs/>
        </w:rPr>
      </w:pPr>
    </w:p>
    <w:p w:rsidR="00BB38AC" w:rsidRPr="00BB38AC" w:rsidRDefault="00BB38AC" w:rsidP="00BB38AC">
      <w:pPr>
        <w:widowControl w:val="0"/>
        <w:rPr>
          <w:b/>
          <w:lang w:eastAsia="en-US"/>
        </w:rPr>
      </w:pPr>
      <w:r w:rsidRPr="00BB38AC">
        <w:rPr>
          <w:b/>
          <w:lang w:eastAsia="en-US"/>
        </w:rPr>
        <w:t>Глава муниципального образования</w:t>
      </w:r>
    </w:p>
    <w:p w:rsidR="00BB38AC" w:rsidRPr="00BB38AC" w:rsidRDefault="00BB38AC" w:rsidP="00BB38AC">
      <w:pPr>
        <w:widowControl w:val="0"/>
        <w:jc w:val="both"/>
        <w:rPr>
          <w:bCs/>
        </w:rPr>
      </w:pPr>
      <w:r w:rsidRPr="00BB38AC">
        <w:rPr>
          <w:b/>
          <w:lang w:eastAsia="en-US"/>
        </w:rPr>
        <w:t xml:space="preserve">«Красногвардейское сельское поселение»                                                              </w:t>
      </w:r>
      <w:proofErr w:type="spellStart"/>
      <w:r w:rsidRPr="00BB38AC">
        <w:rPr>
          <w:b/>
          <w:lang w:eastAsia="en-US"/>
        </w:rPr>
        <w:t>Д.В.Гавриш</w:t>
      </w:r>
      <w:proofErr w:type="spellEnd"/>
    </w:p>
    <w:p w:rsidR="00BB38AC" w:rsidRPr="00BB38AC" w:rsidRDefault="00BB38AC" w:rsidP="00BB38AC">
      <w:pPr>
        <w:jc w:val="right"/>
        <w:rPr>
          <w:rFonts w:eastAsia="Calibri"/>
          <w:sz w:val="20"/>
          <w:szCs w:val="20"/>
          <w:lang w:eastAsia="en-US"/>
        </w:rPr>
      </w:pPr>
      <w:r w:rsidRPr="00BB38AC">
        <w:rPr>
          <w:rFonts w:eastAsia="Calibri"/>
          <w:sz w:val="20"/>
          <w:szCs w:val="20"/>
          <w:lang w:eastAsia="en-US"/>
        </w:rPr>
        <w:lastRenderedPageBreak/>
        <w:t xml:space="preserve">Приложение к Решению </w:t>
      </w:r>
    </w:p>
    <w:p w:rsidR="00BB38AC" w:rsidRPr="00BB38AC" w:rsidRDefault="00BB38AC" w:rsidP="00BB38AC">
      <w:pPr>
        <w:jc w:val="right"/>
        <w:rPr>
          <w:rFonts w:eastAsia="Calibri"/>
          <w:sz w:val="20"/>
          <w:szCs w:val="20"/>
          <w:lang w:eastAsia="en-US"/>
        </w:rPr>
      </w:pPr>
      <w:r w:rsidRPr="00BB38AC">
        <w:rPr>
          <w:rFonts w:eastAsia="Calibri"/>
          <w:sz w:val="20"/>
          <w:szCs w:val="20"/>
          <w:lang w:eastAsia="en-US"/>
        </w:rPr>
        <w:t xml:space="preserve">Совета народных депутатов </w:t>
      </w:r>
    </w:p>
    <w:p w:rsidR="00BB38AC" w:rsidRPr="00BB38AC" w:rsidRDefault="00BB38AC" w:rsidP="00BB38AC">
      <w:pPr>
        <w:jc w:val="right"/>
        <w:rPr>
          <w:rFonts w:eastAsia="Calibri"/>
          <w:sz w:val="20"/>
          <w:szCs w:val="20"/>
          <w:lang w:eastAsia="en-US"/>
        </w:rPr>
      </w:pPr>
      <w:r w:rsidRPr="00BB38AC">
        <w:rPr>
          <w:rFonts w:eastAsia="Calibri"/>
          <w:sz w:val="20"/>
          <w:szCs w:val="20"/>
          <w:lang w:eastAsia="en-US"/>
        </w:rPr>
        <w:t xml:space="preserve">муниципального образования </w:t>
      </w:r>
    </w:p>
    <w:p w:rsidR="00BB38AC" w:rsidRPr="00BB38AC" w:rsidRDefault="00BB38AC" w:rsidP="00BB38AC">
      <w:pPr>
        <w:jc w:val="right"/>
        <w:rPr>
          <w:rFonts w:eastAsia="Calibri"/>
          <w:sz w:val="20"/>
          <w:szCs w:val="20"/>
          <w:lang w:eastAsia="en-US"/>
        </w:rPr>
      </w:pPr>
      <w:r w:rsidRPr="00BB38AC">
        <w:rPr>
          <w:rFonts w:eastAsia="Calibri"/>
          <w:sz w:val="20"/>
          <w:szCs w:val="20"/>
          <w:lang w:eastAsia="en-US"/>
        </w:rPr>
        <w:t xml:space="preserve">«Красногвардейское сельское поселение»  </w:t>
      </w:r>
    </w:p>
    <w:p w:rsidR="00BB38AC" w:rsidRPr="00BB38AC" w:rsidRDefault="00BB38AC" w:rsidP="00BB38AC">
      <w:pPr>
        <w:widowControl w:val="0"/>
        <w:tabs>
          <w:tab w:val="left" w:pos="7230"/>
          <w:tab w:val="right" w:pos="10206"/>
        </w:tabs>
        <w:jc w:val="right"/>
        <w:rPr>
          <w:rFonts w:cs="Courier New"/>
        </w:rPr>
      </w:pPr>
      <w:r w:rsidRPr="00BB38AC">
        <w:rPr>
          <w:sz w:val="20"/>
          <w:szCs w:val="20"/>
        </w:rPr>
        <w:tab/>
        <w:t>от «16» апреля  2019  года № 178</w:t>
      </w:r>
    </w:p>
    <w:p w:rsidR="00BB38AC" w:rsidRPr="00BB38AC" w:rsidRDefault="00BB38AC" w:rsidP="00BB38AC">
      <w:pPr>
        <w:jc w:val="center"/>
        <w:rPr>
          <w:rFonts w:eastAsia="Calibri"/>
          <w:b/>
          <w:lang w:eastAsia="en-US"/>
        </w:rPr>
      </w:pPr>
    </w:p>
    <w:p w:rsidR="00BB38AC" w:rsidRPr="00BB38AC" w:rsidRDefault="00BB38AC" w:rsidP="00BB38AC">
      <w:pPr>
        <w:jc w:val="center"/>
        <w:rPr>
          <w:rFonts w:eastAsia="Calibri"/>
          <w:b/>
          <w:lang w:eastAsia="en-US"/>
        </w:rPr>
      </w:pPr>
      <w:r w:rsidRPr="00BB38AC">
        <w:rPr>
          <w:rFonts w:eastAsia="Calibri"/>
          <w:b/>
          <w:lang w:eastAsia="en-US"/>
        </w:rPr>
        <w:t xml:space="preserve">ИНФОРМАЦИЯ </w:t>
      </w:r>
    </w:p>
    <w:p w:rsidR="00BB38AC" w:rsidRPr="00BB38AC" w:rsidRDefault="00BB38AC" w:rsidP="00BB38AC">
      <w:pPr>
        <w:jc w:val="center"/>
        <w:rPr>
          <w:rFonts w:eastAsia="Calibri"/>
          <w:b/>
          <w:lang w:eastAsia="en-US"/>
        </w:rPr>
      </w:pPr>
      <w:r w:rsidRPr="00BB38AC">
        <w:rPr>
          <w:rFonts w:eastAsia="Calibri"/>
          <w:b/>
          <w:lang w:eastAsia="en-US"/>
        </w:rPr>
        <w:t xml:space="preserve">об итогах выполнения  программы социально-экономического </w:t>
      </w:r>
    </w:p>
    <w:p w:rsidR="00BB38AC" w:rsidRPr="00BB38AC" w:rsidRDefault="00BB38AC" w:rsidP="00BB38AC">
      <w:pPr>
        <w:jc w:val="center"/>
        <w:rPr>
          <w:rFonts w:eastAsia="Calibri"/>
          <w:b/>
          <w:lang w:eastAsia="en-US"/>
        </w:rPr>
      </w:pPr>
      <w:r w:rsidRPr="00BB38AC">
        <w:rPr>
          <w:rFonts w:eastAsia="Calibri"/>
          <w:b/>
          <w:lang w:eastAsia="en-US"/>
        </w:rPr>
        <w:t>развития муниципального образования</w:t>
      </w:r>
    </w:p>
    <w:p w:rsidR="00BB38AC" w:rsidRPr="00BB38AC" w:rsidRDefault="00BB38AC" w:rsidP="00BB38AC">
      <w:pPr>
        <w:jc w:val="center"/>
        <w:rPr>
          <w:rFonts w:eastAsia="Calibri"/>
          <w:b/>
          <w:lang w:eastAsia="en-US"/>
        </w:rPr>
      </w:pPr>
      <w:r w:rsidRPr="00BB38AC">
        <w:rPr>
          <w:rFonts w:eastAsia="Calibri"/>
          <w:b/>
          <w:lang w:eastAsia="en-US"/>
        </w:rPr>
        <w:t>«Красногвардейское сельское поселение» за 2018 год</w:t>
      </w:r>
    </w:p>
    <w:p w:rsidR="00BB38AC" w:rsidRPr="00BB38AC" w:rsidRDefault="00BB38AC" w:rsidP="00BB38AC">
      <w:pPr>
        <w:jc w:val="both"/>
        <w:rPr>
          <w:rFonts w:eastAsia="Calibri"/>
          <w:lang w:eastAsia="en-US"/>
        </w:rPr>
      </w:pPr>
    </w:p>
    <w:p w:rsidR="00BB38AC" w:rsidRPr="00BB38AC" w:rsidRDefault="00BB38AC" w:rsidP="00BB38AC">
      <w:pPr>
        <w:ind w:firstLine="708"/>
        <w:jc w:val="both"/>
        <w:rPr>
          <w:rFonts w:eastAsia="Calibri"/>
          <w:lang w:eastAsia="en-US"/>
        </w:rPr>
      </w:pPr>
      <w:proofErr w:type="gramStart"/>
      <w:r w:rsidRPr="00BB38AC">
        <w:rPr>
          <w:rFonts w:eastAsia="Calibri"/>
          <w:lang w:eastAsia="en-US"/>
        </w:rPr>
        <w:t>Прошедший, 2018 год складывался для Красногвардейского сельского поселения не просто, однако, несмотря на все трудности, мы подошли к его завершению с определенными показателями,. Главной  задачей, стоящей  перед нами в прошлом году, являлось сохранение положительных результатов, достигнутых в 2017 году, а так же выполнение намеченных планов, которые нашли свое отражение в программе социально-экономического развития на 2018 год.</w:t>
      </w:r>
      <w:proofErr w:type="gramEnd"/>
    </w:p>
    <w:p w:rsidR="00BB38AC" w:rsidRPr="00BB38AC" w:rsidRDefault="00BB38AC" w:rsidP="00BB38AC">
      <w:pPr>
        <w:ind w:firstLine="708"/>
        <w:jc w:val="both"/>
        <w:rPr>
          <w:rFonts w:eastAsia="Calibri"/>
          <w:lang w:eastAsia="en-US"/>
        </w:rPr>
      </w:pPr>
      <w:r w:rsidRPr="00BB38AC">
        <w:rPr>
          <w:rFonts w:eastAsia="Calibri"/>
          <w:lang w:eastAsia="en-US"/>
        </w:rPr>
        <w:t xml:space="preserve">В состав муниципального образования «Красногвардейское сельское поселение» входят 3 населенных пункта: село Красногвардейское, аул  </w:t>
      </w:r>
      <w:proofErr w:type="spellStart"/>
      <w:r w:rsidRPr="00BB38AC">
        <w:rPr>
          <w:rFonts w:eastAsia="Calibri"/>
          <w:lang w:eastAsia="en-US"/>
        </w:rPr>
        <w:t>Адамий</w:t>
      </w:r>
      <w:proofErr w:type="spellEnd"/>
      <w:r w:rsidRPr="00BB38AC">
        <w:rPr>
          <w:rFonts w:eastAsia="Calibri"/>
          <w:lang w:eastAsia="en-US"/>
        </w:rPr>
        <w:t>, хутор  Чумаков. Общая площадь поселения составляет - 7205 га. Всего домовладений и хозяйств – 4072.</w:t>
      </w:r>
    </w:p>
    <w:p w:rsidR="00BB38AC" w:rsidRPr="00BB38AC" w:rsidRDefault="00BB38AC" w:rsidP="00BB38AC">
      <w:pPr>
        <w:ind w:firstLine="708"/>
        <w:jc w:val="both"/>
        <w:rPr>
          <w:rFonts w:eastAsia="Calibri"/>
          <w:lang w:eastAsia="en-US"/>
        </w:rPr>
      </w:pPr>
      <w:r w:rsidRPr="00BB38AC">
        <w:rPr>
          <w:rFonts w:eastAsia="Calibri"/>
          <w:lang w:eastAsia="en-US"/>
        </w:rPr>
        <w:t xml:space="preserve">По состоянию на 1 января 2019 года население Красногвардейского сельского поселения составляет 10600 человек,  в том числе: в селе Красногвардейском – 9207 человек, в ауле </w:t>
      </w:r>
      <w:proofErr w:type="spellStart"/>
      <w:r w:rsidRPr="00BB38AC">
        <w:rPr>
          <w:rFonts w:eastAsia="Calibri"/>
          <w:lang w:eastAsia="en-US"/>
        </w:rPr>
        <w:t>Адамий</w:t>
      </w:r>
      <w:proofErr w:type="spellEnd"/>
      <w:r w:rsidRPr="00BB38AC">
        <w:rPr>
          <w:rFonts w:eastAsia="Calibri"/>
          <w:lang w:eastAsia="en-US"/>
        </w:rPr>
        <w:t xml:space="preserve"> – 1328 человек, в хуторе Чумаков – 65 человек. Из них: 5375 человек трудоспособного населения, 3160 – пенсионеров, 2065 детей до 18 лет.</w:t>
      </w:r>
    </w:p>
    <w:p w:rsidR="00BB38AC" w:rsidRPr="00BB38AC" w:rsidRDefault="00BB38AC" w:rsidP="00BB38AC">
      <w:pPr>
        <w:ind w:firstLine="708"/>
        <w:jc w:val="both"/>
        <w:rPr>
          <w:rFonts w:eastAsia="Calibri"/>
          <w:lang w:eastAsia="en-US"/>
        </w:rPr>
      </w:pPr>
      <w:r w:rsidRPr="00BB38AC">
        <w:rPr>
          <w:rFonts w:eastAsia="Calibri"/>
          <w:lang w:eastAsia="en-US"/>
        </w:rPr>
        <w:t>В 2018 году в поселении родилось 92 ребенка, умерло- 175 человек. Приходится признавать, что демографическая ситуация в сельском поселении остается не простой.</w:t>
      </w:r>
    </w:p>
    <w:p w:rsidR="00BB38AC" w:rsidRPr="00BB38AC" w:rsidRDefault="00BB38AC" w:rsidP="00BB38AC">
      <w:pPr>
        <w:ind w:firstLine="708"/>
        <w:jc w:val="both"/>
        <w:rPr>
          <w:rFonts w:eastAsia="Calibri"/>
          <w:lang w:eastAsia="en-US"/>
        </w:rPr>
      </w:pPr>
      <w:r w:rsidRPr="00BB38AC">
        <w:rPr>
          <w:rFonts w:eastAsia="Calibri"/>
          <w:lang w:eastAsia="en-US"/>
        </w:rPr>
        <w:t>На территорию поселения прибыло 246 человек, убыло - 202 человека. В сравнении с позапрошлым годом данные показатели  уменьшились на 13 и на 2 процента, соответственно.</w:t>
      </w:r>
    </w:p>
    <w:p w:rsidR="00BB38AC" w:rsidRPr="00BB38AC" w:rsidRDefault="00BB38AC" w:rsidP="00BB38AC">
      <w:pPr>
        <w:ind w:firstLine="708"/>
        <w:jc w:val="both"/>
        <w:rPr>
          <w:rFonts w:eastAsia="Calibri"/>
          <w:lang w:eastAsia="en-US"/>
        </w:rPr>
      </w:pPr>
    </w:p>
    <w:p w:rsidR="00BB38AC" w:rsidRPr="00BB38AC" w:rsidRDefault="00BB38AC" w:rsidP="00BB38AC">
      <w:pPr>
        <w:ind w:firstLine="708"/>
        <w:jc w:val="center"/>
        <w:rPr>
          <w:rFonts w:eastAsia="Calibri"/>
          <w:b/>
          <w:lang w:eastAsia="en-US"/>
        </w:rPr>
      </w:pPr>
      <w:r w:rsidRPr="00BB38AC">
        <w:rPr>
          <w:rFonts w:eastAsia="Calibri"/>
          <w:b/>
          <w:lang w:eastAsia="en-US"/>
        </w:rPr>
        <w:t>Сельское хозяйство</w:t>
      </w:r>
    </w:p>
    <w:p w:rsidR="00BB38AC" w:rsidRPr="00BB38AC" w:rsidRDefault="00BB38AC" w:rsidP="00BB38AC">
      <w:pPr>
        <w:ind w:firstLine="708"/>
        <w:jc w:val="both"/>
        <w:rPr>
          <w:rFonts w:eastAsia="Calibri"/>
          <w:lang w:eastAsia="en-US"/>
        </w:rPr>
      </w:pPr>
      <w:r w:rsidRPr="00BB38AC">
        <w:rPr>
          <w:rFonts w:eastAsia="Calibri"/>
          <w:lang w:eastAsia="en-US"/>
        </w:rPr>
        <w:t xml:space="preserve">В 2018 году у сельхозпредприятий сельского поселения всех форм собственности имеется 4558 га пашни, из них:                                                                                                                                                                  </w:t>
      </w:r>
    </w:p>
    <w:p w:rsidR="00BB38AC" w:rsidRPr="00BB38AC" w:rsidRDefault="00BB38AC" w:rsidP="00BB38AC">
      <w:pPr>
        <w:ind w:firstLine="708"/>
        <w:jc w:val="both"/>
        <w:rPr>
          <w:rFonts w:eastAsia="Calibri"/>
          <w:lang w:eastAsia="en-US"/>
        </w:rPr>
      </w:pPr>
      <w:r w:rsidRPr="00BB38AC">
        <w:rPr>
          <w:rFonts w:eastAsia="Calibri"/>
          <w:lang w:eastAsia="en-US"/>
        </w:rPr>
        <w:t>- в СПК «Родина» -   2135 га.</w:t>
      </w:r>
    </w:p>
    <w:p w:rsidR="00BB38AC" w:rsidRPr="00BB38AC" w:rsidRDefault="00BB38AC" w:rsidP="00BB38AC">
      <w:pPr>
        <w:ind w:firstLine="708"/>
        <w:jc w:val="both"/>
        <w:rPr>
          <w:rFonts w:eastAsia="Calibri"/>
          <w:lang w:eastAsia="en-US"/>
        </w:rPr>
      </w:pPr>
      <w:r w:rsidRPr="00BB38AC">
        <w:rPr>
          <w:rFonts w:eastAsia="Calibri"/>
          <w:lang w:eastAsia="en-US"/>
        </w:rPr>
        <w:t>- в крестьянских хозяйствах – 1515 га.</w:t>
      </w:r>
    </w:p>
    <w:p w:rsidR="00BB38AC" w:rsidRPr="00BB38AC" w:rsidRDefault="00BB38AC" w:rsidP="00BB38AC">
      <w:pPr>
        <w:ind w:firstLine="708"/>
        <w:jc w:val="both"/>
        <w:rPr>
          <w:rFonts w:eastAsia="Calibri"/>
          <w:lang w:eastAsia="en-US"/>
        </w:rPr>
      </w:pPr>
      <w:r w:rsidRPr="00BB38AC">
        <w:rPr>
          <w:rFonts w:eastAsia="Calibri"/>
          <w:lang w:eastAsia="en-US"/>
        </w:rPr>
        <w:t xml:space="preserve"> Пастбищ для сенокошения и выпаса скота у животноводов – почти 136 гектар.</w:t>
      </w:r>
    </w:p>
    <w:p w:rsidR="00BB38AC" w:rsidRPr="00BB38AC" w:rsidRDefault="00BB38AC" w:rsidP="00BB38AC">
      <w:pPr>
        <w:ind w:firstLine="708"/>
        <w:jc w:val="both"/>
        <w:rPr>
          <w:rFonts w:eastAsia="Calibri"/>
          <w:lang w:eastAsia="en-US"/>
        </w:rPr>
      </w:pPr>
      <w:r w:rsidRPr="00BB38AC">
        <w:rPr>
          <w:rFonts w:eastAsia="Calibri"/>
          <w:lang w:eastAsia="en-US"/>
        </w:rPr>
        <w:t xml:space="preserve"> В личных подсобных хозяйствах граждан имеется 370 голов крупного рогатого скота. Свиней – 140 штук, птиц – 11500.</w:t>
      </w:r>
    </w:p>
    <w:p w:rsidR="00BB38AC" w:rsidRPr="00BB38AC" w:rsidRDefault="00BB38AC" w:rsidP="00BB38AC">
      <w:pPr>
        <w:ind w:firstLine="708"/>
        <w:jc w:val="both"/>
        <w:rPr>
          <w:rFonts w:eastAsia="Calibri"/>
          <w:lang w:eastAsia="en-US"/>
        </w:rPr>
      </w:pPr>
      <w:r w:rsidRPr="00BB38AC">
        <w:rPr>
          <w:rFonts w:eastAsia="Calibri"/>
          <w:lang w:eastAsia="en-US"/>
        </w:rPr>
        <w:t xml:space="preserve">Площадь земель занятых земляникой садовой составляет 400 га, в 2017 году - 280 га. Увеличение за один год составило 43%, и это только земли сельскохозяйственного назначения, не считая личных подсобных хозяйств. </w:t>
      </w:r>
    </w:p>
    <w:p w:rsidR="00BB38AC" w:rsidRPr="00BB38AC" w:rsidRDefault="00BB38AC" w:rsidP="00BB38AC">
      <w:pPr>
        <w:ind w:firstLine="708"/>
        <w:jc w:val="both"/>
        <w:rPr>
          <w:rFonts w:eastAsia="Calibri"/>
          <w:lang w:eastAsia="en-US"/>
        </w:rPr>
      </w:pPr>
      <w:r w:rsidRPr="00BB38AC">
        <w:rPr>
          <w:rFonts w:eastAsia="Calibri"/>
          <w:lang w:eastAsia="en-US"/>
        </w:rPr>
        <w:t>Данные показатели указывают на то, что выращивание ягодных культур на территории сельского поселения из года в год наращивает обороты в арифметической прогрессии, вытесняя занятие  другими аграрными бизнес процессами. Интерес вызван стандартными законами экономики спроса и предложения, а так же быстрым возвратом инвестиций. Данный бизнес позволяет решать вопросы само занятости населения, создания рабочих мест, решения социальных вопросов.</w:t>
      </w:r>
    </w:p>
    <w:p w:rsidR="00BB38AC" w:rsidRPr="00BB38AC" w:rsidRDefault="00BB38AC" w:rsidP="00BB38AC">
      <w:pPr>
        <w:ind w:firstLine="708"/>
        <w:jc w:val="both"/>
        <w:rPr>
          <w:rFonts w:eastAsia="Calibri"/>
          <w:lang w:eastAsia="en-US"/>
        </w:rPr>
      </w:pPr>
      <w:r w:rsidRPr="00BB38AC">
        <w:rPr>
          <w:rFonts w:eastAsia="Calibri"/>
          <w:lang w:eastAsia="en-US"/>
        </w:rPr>
        <w:t xml:space="preserve">Что касается типичной для нашего поселения повсеместной оптовой торговли клубникой, малиной и другими ягодными культурами, то совершенно очевидно, что назрела необходимость ее упорядочивания. </w:t>
      </w:r>
      <w:proofErr w:type="gramStart"/>
      <w:r w:rsidRPr="00BB38AC">
        <w:rPr>
          <w:rFonts w:eastAsia="Calibri"/>
          <w:lang w:eastAsia="en-US"/>
        </w:rPr>
        <w:t>Так прошлый сезон сбыта урожая ягодных показал, что покупка и продажа по  прежнему осуществлялась на проезжей части и обочинах дорог, в скверах и на придомовых территориях села Красногвардейского, не взирая на то, что по улице Первомайской был оборудован специальный участок для реализации сельхозпродукции.</w:t>
      </w:r>
      <w:proofErr w:type="gramEnd"/>
    </w:p>
    <w:p w:rsidR="00BB38AC" w:rsidRPr="00BB38AC" w:rsidRDefault="00BB38AC" w:rsidP="00BB38AC">
      <w:pPr>
        <w:ind w:firstLine="708"/>
        <w:jc w:val="both"/>
        <w:rPr>
          <w:rFonts w:eastAsia="Calibri"/>
          <w:lang w:eastAsia="en-US"/>
        </w:rPr>
      </w:pPr>
      <w:r w:rsidRPr="00BB38AC">
        <w:rPr>
          <w:rFonts w:eastAsia="Calibri"/>
          <w:lang w:eastAsia="en-US"/>
        </w:rPr>
        <w:t>Вместе с тем хочу напомнить жителям, что согласно действующему законодательству  штраф за торговлю в неустановленном  месте может быть наложен на продавца, а не на покупателя.</w:t>
      </w:r>
    </w:p>
    <w:p w:rsidR="00BB38AC" w:rsidRPr="00BB38AC" w:rsidRDefault="00BB38AC" w:rsidP="00BB38AC">
      <w:pPr>
        <w:ind w:firstLine="708"/>
        <w:jc w:val="both"/>
        <w:rPr>
          <w:rFonts w:eastAsia="Calibri"/>
          <w:lang w:eastAsia="en-US"/>
        </w:rPr>
      </w:pPr>
    </w:p>
    <w:p w:rsidR="00BB38AC" w:rsidRPr="00BB38AC" w:rsidRDefault="00BB38AC" w:rsidP="00BB38AC">
      <w:pPr>
        <w:ind w:firstLine="708"/>
        <w:jc w:val="center"/>
        <w:rPr>
          <w:rFonts w:eastAsia="Calibri"/>
          <w:b/>
          <w:lang w:eastAsia="en-US"/>
        </w:rPr>
      </w:pPr>
      <w:r w:rsidRPr="00BB38AC">
        <w:rPr>
          <w:rFonts w:eastAsia="Calibri"/>
          <w:b/>
          <w:lang w:eastAsia="en-US"/>
        </w:rPr>
        <w:t>Предприятия</w:t>
      </w:r>
    </w:p>
    <w:p w:rsidR="00BB38AC" w:rsidRPr="00BB38AC" w:rsidRDefault="00BB38AC" w:rsidP="00BB38AC">
      <w:pPr>
        <w:ind w:firstLine="708"/>
        <w:jc w:val="both"/>
        <w:rPr>
          <w:rFonts w:eastAsia="Calibri"/>
          <w:lang w:eastAsia="en-US"/>
        </w:rPr>
      </w:pPr>
      <w:r w:rsidRPr="00BB38AC">
        <w:rPr>
          <w:rFonts w:eastAsia="Calibri"/>
          <w:lang w:eastAsia="en-US"/>
        </w:rPr>
        <w:lastRenderedPageBreak/>
        <w:t>На территории поселения располагаются динамично развивающиеся   предприятия пищевой и перерабатывающей промышленности, такие как: ООО «Красногвардейский Молочный завод», ООО «</w:t>
      </w:r>
      <w:proofErr w:type="spellStart"/>
      <w:r w:rsidRPr="00BB38AC">
        <w:rPr>
          <w:rFonts w:eastAsia="Calibri"/>
          <w:lang w:eastAsia="en-US"/>
        </w:rPr>
        <w:t>Гюмри</w:t>
      </w:r>
      <w:proofErr w:type="spellEnd"/>
      <w:r w:rsidRPr="00BB38AC">
        <w:rPr>
          <w:rFonts w:eastAsia="Calibri"/>
          <w:lang w:eastAsia="en-US"/>
        </w:rPr>
        <w:t>», ООО «Юр-Ан и</w:t>
      </w:r>
      <w:proofErr w:type="gramStart"/>
      <w:r w:rsidRPr="00BB38AC">
        <w:rPr>
          <w:rFonts w:eastAsia="Calibri"/>
          <w:lang w:eastAsia="en-US"/>
        </w:rPr>
        <w:t xml:space="preserve"> К</w:t>
      </w:r>
      <w:proofErr w:type="gramEnd"/>
      <w:r w:rsidRPr="00BB38AC">
        <w:rPr>
          <w:rFonts w:eastAsia="Calibri"/>
          <w:lang w:eastAsia="en-US"/>
        </w:rPr>
        <w:t>, ООО «Алекс», ООО «</w:t>
      </w:r>
      <w:proofErr w:type="spellStart"/>
      <w:r w:rsidRPr="00BB38AC">
        <w:rPr>
          <w:rFonts w:eastAsia="Calibri"/>
          <w:lang w:eastAsia="en-US"/>
        </w:rPr>
        <w:t>Диас</w:t>
      </w:r>
      <w:proofErr w:type="spellEnd"/>
      <w:r w:rsidRPr="00BB38AC">
        <w:rPr>
          <w:rFonts w:eastAsia="Calibri"/>
          <w:lang w:eastAsia="en-US"/>
        </w:rPr>
        <w:t xml:space="preserve">»; сетевые магазины — «Пятерочка»,  «Магнит», «Красное и Белое». Среди производителей кирпича работу продолжают предприятия ООО «Прометей» </w:t>
      </w:r>
      <w:proofErr w:type="gramStart"/>
      <w:r w:rsidRPr="00BB38AC">
        <w:rPr>
          <w:rFonts w:eastAsia="Calibri"/>
          <w:lang w:eastAsia="en-US"/>
        </w:rPr>
        <w:t>и ООО</w:t>
      </w:r>
      <w:proofErr w:type="gramEnd"/>
      <w:r w:rsidRPr="00BB38AC">
        <w:rPr>
          <w:rFonts w:eastAsia="Calibri"/>
          <w:lang w:eastAsia="en-US"/>
        </w:rPr>
        <w:t xml:space="preserve"> «Меркурий».</w:t>
      </w:r>
    </w:p>
    <w:p w:rsidR="00BB38AC" w:rsidRPr="00BB38AC" w:rsidRDefault="00BB38AC" w:rsidP="00BB38AC">
      <w:pPr>
        <w:ind w:firstLine="708"/>
        <w:jc w:val="both"/>
        <w:rPr>
          <w:rFonts w:eastAsia="Calibri"/>
          <w:lang w:eastAsia="en-US"/>
        </w:rPr>
      </w:pPr>
      <w:r w:rsidRPr="00BB38AC">
        <w:rPr>
          <w:rFonts w:eastAsia="Calibri"/>
          <w:lang w:eastAsia="en-US"/>
        </w:rPr>
        <w:t>Так же, на территории поселения, значительное количество разно профильных объектов торговли. Всего в данной деятельности задействовано порядка 150 индивидуальных предпринимателей.</w:t>
      </w:r>
    </w:p>
    <w:p w:rsidR="00BB38AC" w:rsidRPr="00BB38AC" w:rsidRDefault="00BB38AC" w:rsidP="00BB38AC">
      <w:pPr>
        <w:ind w:firstLine="708"/>
        <w:jc w:val="both"/>
        <w:rPr>
          <w:rFonts w:eastAsia="Calibri"/>
          <w:lang w:eastAsia="en-US"/>
        </w:rPr>
      </w:pPr>
      <w:r w:rsidRPr="00BB38AC">
        <w:rPr>
          <w:rFonts w:eastAsia="Calibri"/>
          <w:lang w:eastAsia="en-US"/>
        </w:rPr>
        <w:t xml:space="preserve">В минувшем году в поселении открыто 19 новых объектов потребительского рынка в сфере торговли и бытовых услуг населению. </w:t>
      </w:r>
    </w:p>
    <w:p w:rsidR="00BB38AC" w:rsidRPr="00BB38AC" w:rsidRDefault="00BB38AC" w:rsidP="00BB38AC">
      <w:pPr>
        <w:ind w:firstLine="708"/>
        <w:jc w:val="both"/>
        <w:rPr>
          <w:rFonts w:eastAsia="Calibri"/>
          <w:lang w:eastAsia="en-US"/>
        </w:rPr>
      </w:pPr>
      <w:r w:rsidRPr="00BB38AC">
        <w:rPr>
          <w:rFonts w:eastAsia="Calibri"/>
          <w:lang w:eastAsia="en-US"/>
        </w:rPr>
        <w:t xml:space="preserve">Расширение сети торгового бизнеса неминуемо ведет к здоровой конкуренции, что в конечном итоге позитивно сказывается на цене и качестве товаров. </w:t>
      </w:r>
    </w:p>
    <w:p w:rsidR="00BB38AC" w:rsidRPr="00BB38AC" w:rsidRDefault="00BB38AC" w:rsidP="00BB38AC">
      <w:pPr>
        <w:ind w:firstLine="708"/>
        <w:jc w:val="both"/>
        <w:rPr>
          <w:rFonts w:eastAsia="Calibri"/>
          <w:lang w:eastAsia="en-US"/>
        </w:rPr>
      </w:pPr>
    </w:p>
    <w:p w:rsidR="00BB38AC" w:rsidRPr="00BB38AC" w:rsidRDefault="00BB38AC" w:rsidP="00BB38AC">
      <w:pPr>
        <w:ind w:firstLine="708"/>
        <w:jc w:val="center"/>
        <w:rPr>
          <w:rFonts w:eastAsia="Calibri"/>
          <w:b/>
          <w:lang w:eastAsia="en-US"/>
        </w:rPr>
      </w:pPr>
      <w:r w:rsidRPr="00BB38AC">
        <w:rPr>
          <w:rFonts w:eastAsia="Calibri"/>
          <w:b/>
          <w:lang w:eastAsia="en-US"/>
        </w:rPr>
        <w:t>Муниципальный бюджет</w:t>
      </w:r>
    </w:p>
    <w:p w:rsidR="00BB38AC" w:rsidRPr="00BB38AC" w:rsidRDefault="00BB38AC" w:rsidP="00BB38AC">
      <w:pPr>
        <w:ind w:firstLine="708"/>
        <w:jc w:val="both"/>
        <w:rPr>
          <w:rFonts w:eastAsia="Calibri"/>
          <w:lang w:eastAsia="en-US"/>
        </w:rPr>
      </w:pPr>
      <w:r w:rsidRPr="00BB38AC">
        <w:rPr>
          <w:rFonts w:eastAsia="Calibri"/>
          <w:lang w:eastAsia="en-US"/>
        </w:rPr>
        <w:t>В соответствии с принятыми на 2018 год бюджетными обязательствами, доходная часть бюджета поселения выполнена на 103 % и составила 26 млн. 860 тыс. руб. Налоговые и неналоговые доходы в 2018 году по сравнению с 2017 годом увеличились на 4 млн. 41 тыс. руб.</w:t>
      </w:r>
    </w:p>
    <w:p w:rsidR="00BB38AC" w:rsidRPr="00BB38AC" w:rsidRDefault="00BB38AC" w:rsidP="00BB38AC">
      <w:pPr>
        <w:ind w:firstLine="708"/>
        <w:jc w:val="both"/>
        <w:rPr>
          <w:rFonts w:eastAsia="Calibri"/>
          <w:lang w:eastAsia="en-US"/>
        </w:rPr>
      </w:pPr>
      <w:r w:rsidRPr="00BB38AC">
        <w:rPr>
          <w:rFonts w:eastAsia="Calibri"/>
          <w:lang w:eastAsia="en-US"/>
        </w:rPr>
        <w:t xml:space="preserve">Безвозмездные поступления составили 7 млн. 360  тыс. руб., в том числе на </w:t>
      </w:r>
      <w:proofErr w:type="spellStart"/>
      <w:r w:rsidRPr="00BB38AC">
        <w:rPr>
          <w:rFonts w:eastAsia="Calibri"/>
          <w:lang w:eastAsia="en-US"/>
        </w:rPr>
        <w:t>софинансирование</w:t>
      </w:r>
      <w:proofErr w:type="spellEnd"/>
      <w:r w:rsidRPr="00BB38AC">
        <w:rPr>
          <w:rFonts w:eastAsia="Calibri"/>
          <w:lang w:eastAsia="en-US"/>
        </w:rPr>
        <w:t xml:space="preserve"> расходов по реализации мероприятий государственной программы Республики Адыгея «Профилактика правонарушений и предупреждение чрезвычайных ситуаций» - 975 тыс. руб., на реализацию мероприятий государственной программы Республики Адыгея «Формирование современной городской среды» - 5 млн. руб.   </w:t>
      </w:r>
    </w:p>
    <w:p w:rsidR="00BB38AC" w:rsidRPr="00BB38AC" w:rsidRDefault="00BB38AC" w:rsidP="00BB38AC">
      <w:pPr>
        <w:ind w:firstLine="708"/>
        <w:jc w:val="both"/>
        <w:rPr>
          <w:rFonts w:eastAsia="Calibri"/>
          <w:lang w:eastAsia="en-US"/>
        </w:rPr>
      </w:pPr>
      <w:r w:rsidRPr="00BB38AC">
        <w:rPr>
          <w:rFonts w:eastAsia="Calibri"/>
          <w:lang w:eastAsia="en-US"/>
        </w:rPr>
        <w:t>Основными источниками поступления доходов бюджета сельского поселения являются:</w:t>
      </w:r>
    </w:p>
    <w:p w:rsidR="00BB38AC" w:rsidRPr="00BB38AC" w:rsidRDefault="00BB38AC" w:rsidP="00BB38AC">
      <w:pPr>
        <w:ind w:firstLine="708"/>
        <w:jc w:val="both"/>
        <w:rPr>
          <w:rFonts w:eastAsia="Calibri"/>
          <w:lang w:eastAsia="en-US"/>
        </w:rPr>
      </w:pPr>
      <w:r w:rsidRPr="00BB38AC">
        <w:rPr>
          <w:rFonts w:eastAsia="Calibri"/>
          <w:lang w:eastAsia="en-US"/>
        </w:rPr>
        <w:t xml:space="preserve">     - налог на доходы физических лиц, акцизы, единый сельскохозяйственный налог, налог на имущество физических лиц, земельный налог.</w:t>
      </w:r>
    </w:p>
    <w:p w:rsidR="00BB38AC" w:rsidRPr="00BB38AC" w:rsidRDefault="00BB38AC" w:rsidP="00BB38AC">
      <w:pPr>
        <w:ind w:firstLine="708"/>
        <w:jc w:val="both"/>
        <w:rPr>
          <w:rFonts w:eastAsia="Calibri"/>
          <w:lang w:eastAsia="en-US"/>
        </w:rPr>
      </w:pPr>
    </w:p>
    <w:p w:rsidR="00BB38AC" w:rsidRPr="00BB38AC" w:rsidRDefault="00BB38AC" w:rsidP="00BB38AC">
      <w:pPr>
        <w:ind w:firstLine="708"/>
        <w:jc w:val="center"/>
        <w:rPr>
          <w:rFonts w:eastAsia="Calibri"/>
          <w:b/>
          <w:lang w:eastAsia="en-US"/>
        </w:rPr>
      </w:pPr>
      <w:r w:rsidRPr="00BB38AC">
        <w:rPr>
          <w:rFonts w:eastAsia="Calibri"/>
          <w:b/>
          <w:lang w:eastAsia="en-US"/>
        </w:rPr>
        <w:t>Совет народных депутатов</w:t>
      </w:r>
    </w:p>
    <w:p w:rsidR="00BB38AC" w:rsidRPr="00BB38AC" w:rsidRDefault="00BB38AC" w:rsidP="00BB38AC">
      <w:pPr>
        <w:ind w:firstLine="708"/>
        <w:jc w:val="both"/>
        <w:rPr>
          <w:rFonts w:eastAsia="Calibri"/>
          <w:lang w:eastAsia="en-US"/>
        </w:rPr>
      </w:pPr>
      <w:r w:rsidRPr="00BB38AC">
        <w:rPr>
          <w:rFonts w:eastAsia="Calibri"/>
          <w:lang w:eastAsia="en-US"/>
        </w:rPr>
        <w:t xml:space="preserve">Деятельность Совета народных депутатов муниципального образования «Красногвардейское сельское поселение» направлена на создание благоприятных условий для социально – экономического развития поселения. В прошлом году проведено 10 заседаний Совета народных депутатов, рассмотрено и принято 42 нормативных правовых акта, проведено 3 процедуры публичных слушаний. </w:t>
      </w:r>
    </w:p>
    <w:p w:rsidR="00BB38AC" w:rsidRPr="00BB38AC" w:rsidRDefault="00BB38AC" w:rsidP="00BB38AC">
      <w:pPr>
        <w:ind w:firstLine="708"/>
        <w:jc w:val="both"/>
        <w:rPr>
          <w:rFonts w:eastAsia="Calibri"/>
          <w:lang w:eastAsia="en-US"/>
        </w:rPr>
      </w:pPr>
      <w:r w:rsidRPr="00BB38AC">
        <w:rPr>
          <w:rFonts w:eastAsia="Calibri"/>
          <w:lang w:eastAsia="en-US"/>
        </w:rPr>
        <w:t xml:space="preserve">Наряду с нормотворческой деятельностью в рамках отдельно взятого поселения, Советом народных депутатов муниципального образования «Красногвардейское сельское поселение» в качестве законотворческой инициативы внесены два законопроекта в Государственный Совет – </w:t>
      </w:r>
      <w:proofErr w:type="spellStart"/>
      <w:r w:rsidRPr="00BB38AC">
        <w:rPr>
          <w:rFonts w:eastAsia="Calibri"/>
          <w:lang w:eastAsia="en-US"/>
        </w:rPr>
        <w:t>Хасэ</w:t>
      </w:r>
      <w:proofErr w:type="spellEnd"/>
      <w:r w:rsidRPr="00BB38AC">
        <w:rPr>
          <w:rFonts w:eastAsia="Calibri"/>
          <w:lang w:eastAsia="en-US"/>
        </w:rPr>
        <w:t xml:space="preserve"> Республики Адыгея: «Об ограничениях в сфере розничной продажи безалкогольных тонизирующих напитков»  и «Об административных правонарушениях».</w:t>
      </w:r>
    </w:p>
    <w:p w:rsidR="00BB38AC" w:rsidRPr="00BB38AC" w:rsidRDefault="00BB38AC" w:rsidP="00BB38AC">
      <w:pPr>
        <w:ind w:firstLine="708"/>
        <w:jc w:val="both"/>
        <w:rPr>
          <w:rFonts w:eastAsia="Calibri"/>
          <w:lang w:eastAsia="en-US"/>
        </w:rPr>
      </w:pPr>
      <w:r w:rsidRPr="00BB38AC">
        <w:rPr>
          <w:rFonts w:eastAsia="Calibri"/>
          <w:lang w:eastAsia="en-US"/>
        </w:rPr>
        <w:t xml:space="preserve">Данная инициатива стала возможной при всесторонней поддержке Совета народных депутатов муниципального образования «Красногвардейский район» и лично Анны Владимировны </w:t>
      </w:r>
      <w:proofErr w:type="spellStart"/>
      <w:r w:rsidRPr="00BB38AC">
        <w:rPr>
          <w:rFonts w:eastAsia="Calibri"/>
          <w:lang w:eastAsia="en-US"/>
        </w:rPr>
        <w:t>Выставкиной</w:t>
      </w:r>
      <w:proofErr w:type="spellEnd"/>
      <w:r w:rsidRPr="00BB38AC">
        <w:rPr>
          <w:rFonts w:eastAsia="Calibri"/>
          <w:lang w:eastAsia="en-US"/>
        </w:rPr>
        <w:t>.</w:t>
      </w:r>
    </w:p>
    <w:p w:rsidR="00BB38AC" w:rsidRPr="00BB38AC" w:rsidRDefault="00BB38AC" w:rsidP="00BB38AC">
      <w:pPr>
        <w:ind w:firstLine="708"/>
        <w:jc w:val="both"/>
        <w:rPr>
          <w:rFonts w:eastAsia="Calibri"/>
          <w:lang w:eastAsia="en-US"/>
        </w:rPr>
      </w:pPr>
      <w:r w:rsidRPr="00BB38AC">
        <w:rPr>
          <w:rFonts w:eastAsia="Calibri"/>
          <w:lang w:eastAsia="en-US"/>
        </w:rPr>
        <w:t xml:space="preserve">Вместе с тем с определенным чувством гордости хочу подчеркнуть то, что  Красногвардейское сельское поселение является единственным сельским поселением в республике, ставшим инициатором принятия изменений в законы как в 2018 году,  так и за прошлые периоды. </w:t>
      </w:r>
    </w:p>
    <w:p w:rsidR="00BB38AC" w:rsidRPr="00BB38AC" w:rsidRDefault="00BB38AC" w:rsidP="00BB38AC">
      <w:pPr>
        <w:ind w:firstLine="708"/>
        <w:jc w:val="both"/>
        <w:rPr>
          <w:rFonts w:eastAsia="Calibri"/>
          <w:lang w:eastAsia="en-US"/>
        </w:rPr>
      </w:pPr>
    </w:p>
    <w:p w:rsidR="00BB38AC" w:rsidRPr="00BB38AC" w:rsidRDefault="00BB38AC" w:rsidP="00BB38AC">
      <w:pPr>
        <w:ind w:firstLine="708"/>
        <w:jc w:val="center"/>
        <w:rPr>
          <w:rFonts w:eastAsia="Calibri"/>
          <w:b/>
          <w:lang w:eastAsia="en-US"/>
        </w:rPr>
      </w:pPr>
      <w:r w:rsidRPr="00BB38AC">
        <w:rPr>
          <w:rFonts w:eastAsia="Calibri"/>
          <w:b/>
          <w:lang w:eastAsia="en-US"/>
        </w:rPr>
        <w:t>Административная комиссия</w:t>
      </w:r>
    </w:p>
    <w:p w:rsidR="00BB38AC" w:rsidRPr="00BB38AC" w:rsidRDefault="00BB38AC" w:rsidP="00BB38AC">
      <w:pPr>
        <w:ind w:firstLine="708"/>
        <w:jc w:val="both"/>
        <w:rPr>
          <w:rFonts w:eastAsia="Calibri"/>
          <w:lang w:eastAsia="en-US"/>
        </w:rPr>
      </w:pPr>
      <w:r w:rsidRPr="00BB38AC">
        <w:rPr>
          <w:rFonts w:eastAsia="Calibri"/>
          <w:lang w:eastAsia="en-US"/>
        </w:rPr>
        <w:t>В 2018 году комиссией направлено более 2400 уведомлений жителям поселения об устранении нарушений правил благоустройства. Рассмотрено 37 материалов об административных правонарушениях. Вынесено 37 постановлений о назначении административного наказания, из них: 19 штрафов на сумму 17500 руб. и 11 предупреждений.</w:t>
      </w:r>
    </w:p>
    <w:p w:rsidR="00BB38AC" w:rsidRPr="00BB38AC" w:rsidRDefault="00BB38AC" w:rsidP="00BB38AC">
      <w:pPr>
        <w:ind w:firstLine="708"/>
        <w:jc w:val="both"/>
        <w:rPr>
          <w:rFonts w:eastAsia="Calibri"/>
          <w:lang w:eastAsia="en-US"/>
        </w:rPr>
      </w:pPr>
      <w:r w:rsidRPr="00BB38AC">
        <w:rPr>
          <w:rFonts w:eastAsia="Calibri"/>
          <w:lang w:eastAsia="en-US"/>
        </w:rPr>
        <w:t xml:space="preserve">Пользуясь предоставленной возможностью, хочу в очередной раз обратиться к жителям с призывом о необходимости соблюдения порядка на приусадебных участках и придомовых территориях, своевременному выкашиванию сорной и карантинной растительности, а так же недопустимости складирования и хранения строительных материалов и мусора на прилегающей территории. </w:t>
      </w:r>
    </w:p>
    <w:p w:rsidR="00BB38AC" w:rsidRPr="00BB38AC" w:rsidRDefault="00BB38AC" w:rsidP="00BB38AC">
      <w:pPr>
        <w:ind w:firstLine="708"/>
        <w:jc w:val="both"/>
        <w:rPr>
          <w:rFonts w:eastAsia="Calibri"/>
          <w:lang w:eastAsia="en-US"/>
        </w:rPr>
      </w:pPr>
    </w:p>
    <w:p w:rsidR="00BB38AC" w:rsidRPr="00BB38AC" w:rsidRDefault="00BB38AC" w:rsidP="00BB38AC">
      <w:pPr>
        <w:ind w:firstLine="708"/>
        <w:jc w:val="center"/>
        <w:rPr>
          <w:rFonts w:eastAsia="Calibri"/>
          <w:b/>
          <w:lang w:eastAsia="en-US"/>
        </w:rPr>
      </w:pPr>
      <w:r w:rsidRPr="00BB38AC">
        <w:rPr>
          <w:rFonts w:eastAsia="Calibri"/>
          <w:b/>
          <w:lang w:eastAsia="en-US"/>
        </w:rPr>
        <w:t>Благоустройство</w:t>
      </w:r>
    </w:p>
    <w:p w:rsidR="00BB38AC" w:rsidRPr="00BB38AC" w:rsidRDefault="00BB38AC" w:rsidP="00BB38AC">
      <w:pPr>
        <w:ind w:firstLine="708"/>
        <w:jc w:val="both"/>
        <w:rPr>
          <w:rFonts w:eastAsia="Calibri"/>
          <w:lang w:eastAsia="en-US"/>
        </w:rPr>
      </w:pPr>
      <w:r w:rsidRPr="00BB38AC">
        <w:rPr>
          <w:rFonts w:eastAsia="Calibri"/>
          <w:lang w:eastAsia="en-US"/>
        </w:rPr>
        <w:t>С первых дней года администрацией сельского поселения традиционно началась масштабная работа по санитарной вырубке и частичной обрезке аварийных деревьев. На мемориале «Вечный огонь» и в парке культуры и отдыха имени Горького силами двух бригад с использованием гидроподъемников, а так же служащими и жителями в рамках субботников выпилено частично или полностью порядка 60 высокорослых деревьев. Вся заготовленная древесина на безвозмездной основе передана  социальной службой нуждающимся в дровах жителям поселения.</w:t>
      </w:r>
    </w:p>
    <w:p w:rsidR="00BB38AC" w:rsidRPr="00BB38AC" w:rsidRDefault="00BB38AC" w:rsidP="00BB38AC">
      <w:pPr>
        <w:ind w:firstLine="708"/>
        <w:jc w:val="both"/>
        <w:rPr>
          <w:rFonts w:eastAsia="Calibri"/>
          <w:lang w:eastAsia="en-US"/>
        </w:rPr>
      </w:pPr>
      <w:r w:rsidRPr="00BB38AC">
        <w:rPr>
          <w:rFonts w:eastAsia="Calibri"/>
          <w:lang w:eastAsia="en-US"/>
        </w:rPr>
        <w:t>Используя тяжелые экскаваторы, выполнили раскорчевку пней и порослей деревьев на земельном участке, прилегающем к  улице Фестивальной, земельных участках, расположенных вдоль подъездной дороги к кладбищу № 6, а так же территории  на въезде в село Красногвардейское со стороны города Майкопа.</w:t>
      </w:r>
    </w:p>
    <w:p w:rsidR="00BB38AC" w:rsidRPr="00BB38AC" w:rsidRDefault="00BB38AC" w:rsidP="00BB38AC">
      <w:pPr>
        <w:ind w:firstLine="708"/>
        <w:jc w:val="both"/>
        <w:rPr>
          <w:rFonts w:eastAsia="Calibri"/>
          <w:lang w:eastAsia="en-US"/>
        </w:rPr>
      </w:pPr>
      <w:r w:rsidRPr="00BB38AC">
        <w:rPr>
          <w:rFonts w:eastAsia="Calibri"/>
          <w:lang w:eastAsia="en-US"/>
        </w:rPr>
        <w:t xml:space="preserve">Начаты работы по реализации комплексного плана благоустройства улицы Первомайской районного центра. В декабре месяце проведена расчистка территорий, прилегающих к многоквартирным домам. Удалены старые и аварийные деревья, ветхие ограды и другие конструкции. До начала проведения  указанных работ было проведено собрание граждан, на котором обсудили и согласовали с жителями необходимость и возможные варианты благоустройства придомовых территорий. </w:t>
      </w:r>
    </w:p>
    <w:p w:rsidR="00BB38AC" w:rsidRPr="00BB38AC" w:rsidRDefault="00BB38AC" w:rsidP="00BB38AC">
      <w:pPr>
        <w:ind w:firstLine="708"/>
        <w:jc w:val="both"/>
        <w:rPr>
          <w:rFonts w:eastAsia="Calibri"/>
          <w:lang w:eastAsia="en-US"/>
        </w:rPr>
      </w:pPr>
      <w:r w:rsidRPr="00BB38AC">
        <w:rPr>
          <w:rFonts w:eastAsia="Calibri"/>
          <w:lang w:eastAsia="en-US"/>
        </w:rPr>
        <w:t>В течение года регулярно осуществлялись работы по очистке территорий кладбищ, которых в сельском поселении 11. А в канун христианских праздников поминовения усопших произведена генеральная уборка мест захоронений. На кладбищах №3 и №4 нарезали и отсыпали основные объездные дороги.</w:t>
      </w:r>
      <w:r w:rsidRPr="00BB38AC">
        <w:rPr>
          <w:rFonts w:eastAsia="Calibri"/>
          <w:lang w:eastAsia="en-US"/>
        </w:rPr>
        <w:tab/>
      </w:r>
    </w:p>
    <w:p w:rsidR="00BB38AC" w:rsidRPr="00BB38AC" w:rsidRDefault="00BB38AC" w:rsidP="00BB38AC">
      <w:pPr>
        <w:ind w:firstLine="708"/>
        <w:jc w:val="both"/>
        <w:rPr>
          <w:rFonts w:eastAsia="Calibri"/>
          <w:lang w:eastAsia="en-US"/>
        </w:rPr>
      </w:pPr>
      <w:r w:rsidRPr="00BB38AC">
        <w:rPr>
          <w:rFonts w:eastAsia="Calibri"/>
          <w:lang w:eastAsia="en-US"/>
        </w:rPr>
        <w:t>Осуществлен текущий ремонт 11 памятников. Ликвидировано с применением техники и вручную 15 несанкционированных свалок. Подготовлена площадка и установлено детское игровое оборудование возле дома № 2а по ул. 2-я Набережная.</w:t>
      </w:r>
    </w:p>
    <w:p w:rsidR="00BB38AC" w:rsidRPr="00BB38AC" w:rsidRDefault="00BB38AC" w:rsidP="00BB38AC">
      <w:pPr>
        <w:ind w:firstLine="708"/>
        <w:jc w:val="both"/>
        <w:rPr>
          <w:rFonts w:eastAsia="Calibri"/>
          <w:lang w:eastAsia="en-US"/>
        </w:rPr>
      </w:pPr>
      <w:r w:rsidRPr="00BB38AC">
        <w:rPr>
          <w:rFonts w:eastAsia="Calibri"/>
          <w:lang w:eastAsia="en-US"/>
        </w:rPr>
        <w:t>Так же, в течение года были организованы на регулярной основе работы по уборке от мусора центральных улиц, выкашиванию сорной растительности, обрезке деревьев, наведению санитарного порядка в парке, скверах и местах общего пользования, отлову бродячих животных. На данные работы, включая приобретение необходимого оборудования, израсходовано 3 млн. 743 тыс. руб.</w:t>
      </w:r>
    </w:p>
    <w:p w:rsidR="00BB38AC" w:rsidRPr="00BB38AC" w:rsidRDefault="00BB38AC" w:rsidP="00BB38AC">
      <w:pPr>
        <w:ind w:firstLine="708"/>
        <w:jc w:val="both"/>
        <w:rPr>
          <w:rFonts w:eastAsia="Calibri"/>
          <w:lang w:eastAsia="en-US"/>
        </w:rPr>
      </w:pPr>
    </w:p>
    <w:p w:rsidR="00BB38AC" w:rsidRPr="00BB38AC" w:rsidRDefault="00BB38AC" w:rsidP="00BB38AC">
      <w:pPr>
        <w:ind w:firstLine="708"/>
        <w:jc w:val="center"/>
        <w:rPr>
          <w:rFonts w:eastAsia="Calibri"/>
          <w:b/>
          <w:lang w:eastAsia="en-US"/>
        </w:rPr>
      </w:pPr>
      <w:r w:rsidRPr="00BB38AC">
        <w:rPr>
          <w:rFonts w:eastAsia="Calibri"/>
          <w:b/>
          <w:lang w:eastAsia="en-US"/>
        </w:rPr>
        <w:t>Парк культуры и отдыха им. Горького</w:t>
      </w:r>
    </w:p>
    <w:p w:rsidR="00BB38AC" w:rsidRPr="00BB38AC" w:rsidRDefault="00BB38AC" w:rsidP="00BB38AC">
      <w:pPr>
        <w:ind w:firstLine="708"/>
        <w:jc w:val="both"/>
        <w:rPr>
          <w:rFonts w:eastAsia="Calibri"/>
          <w:lang w:eastAsia="en-US"/>
        </w:rPr>
      </w:pPr>
      <w:r w:rsidRPr="00BB38AC">
        <w:rPr>
          <w:rFonts w:eastAsia="Calibri"/>
          <w:lang w:eastAsia="en-US"/>
        </w:rPr>
        <w:t xml:space="preserve">В рамках участия Красногвардейского сельского поселения в новой государственной программе  «Формирование современной городской среды, реализована первая очередь  проекта благоустройства и освещения парка культуры и отдыха им. Горького. </w:t>
      </w:r>
    </w:p>
    <w:p w:rsidR="00BB38AC" w:rsidRPr="00BB38AC" w:rsidRDefault="00BB38AC" w:rsidP="00BB38AC">
      <w:pPr>
        <w:ind w:firstLine="708"/>
        <w:jc w:val="both"/>
        <w:rPr>
          <w:rFonts w:eastAsia="Calibri"/>
          <w:lang w:eastAsia="en-US"/>
        </w:rPr>
      </w:pPr>
      <w:r w:rsidRPr="00BB38AC">
        <w:rPr>
          <w:rFonts w:eastAsia="Calibri"/>
          <w:lang w:eastAsia="en-US"/>
        </w:rPr>
        <w:t xml:space="preserve">Напомню, что решение о благоустройстве именно этой общественной территории принималось органами местного самоуправления района и сельского поселения совместно с жителями, в том числе путем прямого обсуждения  на собраниях и в электронных средствах массовой информации. </w:t>
      </w:r>
    </w:p>
    <w:p w:rsidR="00BB38AC" w:rsidRPr="00BB38AC" w:rsidRDefault="00BB38AC" w:rsidP="00BB38AC">
      <w:pPr>
        <w:ind w:firstLine="708"/>
        <w:jc w:val="both"/>
        <w:rPr>
          <w:rFonts w:eastAsia="Calibri"/>
          <w:lang w:eastAsia="en-US"/>
        </w:rPr>
      </w:pPr>
      <w:r w:rsidRPr="00BB38AC">
        <w:rPr>
          <w:rFonts w:eastAsia="Calibri"/>
          <w:lang w:eastAsia="en-US"/>
        </w:rPr>
        <w:t xml:space="preserve">Как вы знаете, была проделана огромная работа. Подрядной организацией ООО «СМК» демонтировано асфальтное покрытие, а за тем установлены бордюры и уложена тротуарная плитка дорожек. Проложены подземные электрические линии и    установлены 32 парковых светильника, построены две площадки для установки рамп и спортивных тренажеров, реставрированы скамейки и урны, расширена и вымощена плиткой площадь вокруг фонтана и реконструирован сам фонтан, который будет запущен с наступлением теплой погоды. Дополнительно установлено 16 камер видеонаблюдения и многофункциональная акустическая система оповещения, которая используется для трансляции приятной ненавязчивой  музыки и в случае необходимости для информирования и оповещения населения. </w:t>
      </w:r>
    </w:p>
    <w:p w:rsidR="00BB38AC" w:rsidRPr="00BB38AC" w:rsidRDefault="00BB38AC" w:rsidP="00BB38AC">
      <w:pPr>
        <w:ind w:firstLine="708"/>
        <w:jc w:val="both"/>
        <w:rPr>
          <w:rFonts w:eastAsia="Calibri"/>
          <w:lang w:eastAsia="en-US"/>
        </w:rPr>
      </w:pPr>
      <w:r w:rsidRPr="00BB38AC">
        <w:rPr>
          <w:rFonts w:eastAsia="Calibri"/>
          <w:lang w:eastAsia="en-US"/>
        </w:rPr>
        <w:t xml:space="preserve">Предприниматели, чьи магазины </w:t>
      </w:r>
      <w:proofErr w:type="gramStart"/>
      <w:r w:rsidRPr="00BB38AC">
        <w:rPr>
          <w:rFonts w:eastAsia="Calibri"/>
          <w:lang w:eastAsia="en-US"/>
        </w:rPr>
        <w:t>расположены при входе в парк так же поспешили</w:t>
      </w:r>
      <w:proofErr w:type="gramEnd"/>
      <w:r w:rsidRPr="00BB38AC">
        <w:rPr>
          <w:rFonts w:eastAsia="Calibri"/>
          <w:lang w:eastAsia="en-US"/>
        </w:rPr>
        <w:t xml:space="preserve"> поменять облик фасадов и прилегающей территории своих торговых предприятий, взяв за основу идентичные элементы благоустройства с целью формирования общего стиля. </w:t>
      </w:r>
    </w:p>
    <w:p w:rsidR="00BB38AC" w:rsidRPr="00BB38AC" w:rsidRDefault="00BB38AC" w:rsidP="00BB38AC">
      <w:pPr>
        <w:ind w:firstLine="708"/>
        <w:jc w:val="both"/>
        <w:rPr>
          <w:rFonts w:eastAsia="Calibri"/>
          <w:lang w:eastAsia="en-US"/>
        </w:rPr>
      </w:pPr>
      <w:r w:rsidRPr="00BB38AC">
        <w:rPr>
          <w:rFonts w:eastAsia="Calibri"/>
          <w:lang w:eastAsia="en-US"/>
        </w:rPr>
        <w:t>Сумма затраченных средств составила 8 миллионов рублей, из них 2,5 миллиона рублей за счет внебюджетных спонсорских сре</w:t>
      </w:r>
      <w:proofErr w:type="gramStart"/>
      <w:r w:rsidRPr="00BB38AC">
        <w:rPr>
          <w:rFonts w:eastAsia="Calibri"/>
          <w:lang w:eastAsia="en-US"/>
        </w:rPr>
        <w:t>дств пр</w:t>
      </w:r>
      <w:proofErr w:type="gramEnd"/>
      <w:r w:rsidRPr="00BB38AC">
        <w:rPr>
          <w:rFonts w:eastAsia="Calibri"/>
          <w:lang w:eastAsia="en-US"/>
        </w:rPr>
        <w:t xml:space="preserve">едпринимателей и неравнодушных граждан, желающих оказать посильную помощь на благо родного села. </w:t>
      </w:r>
    </w:p>
    <w:p w:rsidR="00BB38AC" w:rsidRPr="00BB38AC" w:rsidRDefault="00BB38AC" w:rsidP="00BB38AC">
      <w:pPr>
        <w:ind w:firstLine="708"/>
        <w:jc w:val="both"/>
        <w:rPr>
          <w:rFonts w:eastAsia="Calibri"/>
          <w:lang w:eastAsia="en-US"/>
        </w:rPr>
      </w:pPr>
    </w:p>
    <w:p w:rsidR="00BB38AC" w:rsidRPr="00BB38AC" w:rsidRDefault="00BB38AC" w:rsidP="00BB38AC">
      <w:pPr>
        <w:ind w:firstLine="708"/>
        <w:jc w:val="center"/>
        <w:rPr>
          <w:rFonts w:eastAsia="Calibri"/>
          <w:b/>
          <w:lang w:eastAsia="en-US"/>
        </w:rPr>
      </w:pPr>
      <w:r w:rsidRPr="00BB38AC">
        <w:rPr>
          <w:rFonts w:eastAsia="Calibri"/>
          <w:b/>
          <w:lang w:eastAsia="en-US"/>
        </w:rPr>
        <w:t>Уличное освещение</w:t>
      </w:r>
    </w:p>
    <w:p w:rsidR="00BB38AC" w:rsidRPr="00BB38AC" w:rsidRDefault="00BB38AC" w:rsidP="00BB38AC">
      <w:pPr>
        <w:ind w:firstLine="708"/>
        <w:jc w:val="both"/>
        <w:rPr>
          <w:rFonts w:eastAsia="Calibri"/>
          <w:lang w:eastAsia="en-US"/>
        </w:rPr>
      </w:pPr>
      <w:r w:rsidRPr="00BB38AC">
        <w:rPr>
          <w:rFonts w:eastAsia="Calibri"/>
          <w:lang w:eastAsia="en-US"/>
        </w:rPr>
        <w:t xml:space="preserve">Проблемам уличного освещения в текущем году уделялось особое внимание. Так произведены электромонтажные работы по восстановлению освещения на улицах Космонавтов, Коммунаров, Комарова, Чапаева, Октябрьская, Горького. Освещена детская игровая площадка по улице Мира. </w:t>
      </w:r>
    </w:p>
    <w:p w:rsidR="00BB38AC" w:rsidRPr="00BB38AC" w:rsidRDefault="00BB38AC" w:rsidP="00BB38AC">
      <w:pPr>
        <w:ind w:firstLine="708"/>
        <w:jc w:val="both"/>
        <w:rPr>
          <w:rFonts w:eastAsia="Calibri"/>
          <w:lang w:eastAsia="en-US"/>
        </w:rPr>
      </w:pPr>
      <w:r w:rsidRPr="00BB38AC">
        <w:rPr>
          <w:rFonts w:eastAsia="Calibri"/>
          <w:lang w:eastAsia="en-US"/>
        </w:rPr>
        <w:t xml:space="preserve">В западной части аула </w:t>
      </w:r>
      <w:proofErr w:type="spellStart"/>
      <w:r w:rsidRPr="00BB38AC">
        <w:rPr>
          <w:rFonts w:eastAsia="Calibri"/>
          <w:lang w:eastAsia="en-US"/>
        </w:rPr>
        <w:t>Адамий</w:t>
      </w:r>
      <w:proofErr w:type="spellEnd"/>
      <w:r w:rsidRPr="00BB38AC">
        <w:rPr>
          <w:rFonts w:eastAsia="Calibri"/>
          <w:lang w:eastAsia="en-US"/>
        </w:rPr>
        <w:t xml:space="preserve"> закончена работа по восстановлению уличного освещения от трех КТП, в том числе по улице Шоссейная.</w:t>
      </w:r>
    </w:p>
    <w:p w:rsidR="00BB38AC" w:rsidRPr="00BB38AC" w:rsidRDefault="00BB38AC" w:rsidP="00BB38AC">
      <w:pPr>
        <w:ind w:firstLine="708"/>
        <w:jc w:val="both"/>
        <w:rPr>
          <w:rFonts w:eastAsia="Calibri"/>
          <w:lang w:eastAsia="en-US"/>
        </w:rPr>
      </w:pPr>
      <w:r w:rsidRPr="00BB38AC">
        <w:rPr>
          <w:rFonts w:eastAsia="Calibri"/>
          <w:lang w:eastAsia="en-US"/>
        </w:rPr>
        <w:t>В текущем году на монтажные работы израсходовано 2 034 000 тыс. рублей. За потребленную фонарями уличного освещения электроэнергию оплачено 1 378 000 тыс. рублей.</w:t>
      </w:r>
    </w:p>
    <w:p w:rsidR="00BB38AC" w:rsidRPr="00BB38AC" w:rsidRDefault="00BB38AC" w:rsidP="00BB38AC">
      <w:pPr>
        <w:ind w:firstLine="708"/>
        <w:jc w:val="both"/>
        <w:rPr>
          <w:rFonts w:eastAsia="Calibri"/>
          <w:lang w:eastAsia="en-US"/>
        </w:rPr>
      </w:pPr>
      <w:r w:rsidRPr="00BB38AC">
        <w:rPr>
          <w:rFonts w:eastAsia="Calibri"/>
          <w:lang w:eastAsia="en-US"/>
        </w:rPr>
        <w:t xml:space="preserve">Отдельной темы заслуживают мероприятия по организации уличного освещения по дорогам, находящимся в республиканском ведении. </w:t>
      </w:r>
    </w:p>
    <w:p w:rsidR="00BB38AC" w:rsidRPr="00BB38AC" w:rsidRDefault="00BB38AC" w:rsidP="00BB38AC">
      <w:pPr>
        <w:ind w:firstLine="708"/>
        <w:jc w:val="both"/>
        <w:rPr>
          <w:rFonts w:eastAsia="Calibri"/>
          <w:lang w:eastAsia="en-US"/>
        </w:rPr>
      </w:pPr>
      <w:r w:rsidRPr="00BB38AC">
        <w:rPr>
          <w:rFonts w:eastAsia="Calibri"/>
          <w:lang w:eastAsia="en-US"/>
        </w:rPr>
        <w:t xml:space="preserve">За счет средств дорожного фонда Республики Адыгея в 2018 году осуществлен монтаж уличного освещения по ул. Широкая, Ленина, Декабристов, Шоссейная и часть улицы Мира села Красногвардейского. В ауле </w:t>
      </w:r>
      <w:proofErr w:type="spellStart"/>
      <w:r w:rsidRPr="00BB38AC">
        <w:rPr>
          <w:rFonts w:eastAsia="Calibri"/>
          <w:lang w:eastAsia="en-US"/>
        </w:rPr>
        <w:t>Адамий</w:t>
      </w:r>
      <w:proofErr w:type="spellEnd"/>
      <w:r w:rsidRPr="00BB38AC">
        <w:rPr>
          <w:rFonts w:eastAsia="Calibri"/>
          <w:lang w:eastAsia="en-US"/>
        </w:rPr>
        <w:t xml:space="preserve"> так же освещена улица Шоссейная.  Общая протяженность электросетей составила 7 километров, установлено 233 мощных энергосберегающих светильника. Совокупный объем затраченных финансовых средств на выполнение данных работ составил – 17 млн. 800 тыс. руб. </w:t>
      </w:r>
    </w:p>
    <w:p w:rsidR="00BB38AC" w:rsidRPr="00BB38AC" w:rsidRDefault="00BB38AC" w:rsidP="00BB38AC">
      <w:pPr>
        <w:ind w:firstLine="708"/>
        <w:jc w:val="both"/>
        <w:rPr>
          <w:rFonts w:eastAsia="Calibri"/>
          <w:lang w:eastAsia="en-US"/>
        </w:rPr>
      </w:pPr>
      <w:r w:rsidRPr="00BB38AC">
        <w:rPr>
          <w:rFonts w:eastAsia="Calibri"/>
          <w:lang w:eastAsia="en-US"/>
        </w:rPr>
        <w:t>Таким образом, автодороги, состоящие на балансе «</w:t>
      </w:r>
      <w:proofErr w:type="spellStart"/>
      <w:r w:rsidRPr="00BB38AC">
        <w:rPr>
          <w:rFonts w:eastAsia="Calibri"/>
          <w:lang w:eastAsia="en-US"/>
        </w:rPr>
        <w:t>Адыгеяавтодор</w:t>
      </w:r>
      <w:proofErr w:type="spellEnd"/>
      <w:r w:rsidRPr="00BB38AC">
        <w:rPr>
          <w:rFonts w:eastAsia="Calibri"/>
          <w:lang w:eastAsia="en-US"/>
        </w:rPr>
        <w:t>» освещены практически полностью, осталась вторая половина ул. Мира и часть дороги в х. Чумаков.</w:t>
      </w:r>
    </w:p>
    <w:p w:rsidR="00BB38AC" w:rsidRPr="00BB38AC" w:rsidRDefault="00BB38AC" w:rsidP="00BB38AC">
      <w:pPr>
        <w:ind w:firstLine="708"/>
        <w:jc w:val="both"/>
        <w:rPr>
          <w:rFonts w:eastAsia="Calibri"/>
          <w:lang w:eastAsia="en-US"/>
        </w:rPr>
      </w:pPr>
      <w:r w:rsidRPr="00BB38AC">
        <w:rPr>
          <w:rFonts w:eastAsia="Calibri"/>
          <w:lang w:eastAsia="en-US"/>
        </w:rPr>
        <w:t xml:space="preserve">Абсолютное большинство жителей дали положительную оценку качеству и темпам строительства линий уличного освещения на центральных дорогах, в связи, с чем выражу мнение жителей сельского поселения, </w:t>
      </w:r>
      <w:proofErr w:type="gramStart"/>
      <w:r w:rsidRPr="00BB38AC">
        <w:rPr>
          <w:rFonts w:eastAsia="Calibri"/>
          <w:lang w:eastAsia="en-US"/>
        </w:rPr>
        <w:t>высказав слова благодарности руководству Республики Адыгея и руководству</w:t>
      </w:r>
      <w:proofErr w:type="gramEnd"/>
      <w:r w:rsidRPr="00BB38AC">
        <w:rPr>
          <w:rFonts w:eastAsia="Calibri"/>
          <w:lang w:eastAsia="en-US"/>
        </w:rPr>
        <w:t xml:space="preserve"> </w:t>
      </w:r>
      <w:proofErr w:type="spellStart"/>
      <w:r w:rsidRPr="00BB38AC">
        <w:rPr>
          <w:rFonts w:eastAsia="Calibri"/>
          <w:lang w:eastAsia="en-US"/>
        </w:rPr>
        <w:t>Автодора</w:t>
      </w:r>
      <w:proofErr w:type="spellEnd"/>
      <w:r w:rsidRPr="00BB38AC">
        <w:rPr>
          <w:rFonts w:eastAsia="Calibri"/>
          <w:lang w:eastAsia="en-US"/>
        </w:rPr>
        <w:t xml:space="preserve">. </w:t>
      </w:r>
    </w:p>
    <w:p w:rsidR="00BB38AC" w:rsidRPr="00BB38AC" w:rsidRDefault="00BB38AC" w:rsidP="00BB38AC">
      <w:pPr>
        <w:ind w:firstLine="708"/>
        <w:jc w:val="both"/>
        <w:rPr>
          <w:rFonts w:eastAsia="Calibri"/>
          <w:lang w:eastAsia="en-US"/>
        </w:rPr>
      </w:pPr>
      <w:r w:rsidRPr="00BB38AC">
        <w:rPr>
          <w:rFonts w:eastAsia="Calibri"/>
          <w:lang w:eastAsia="en-US"/>
        </w:rPr>
        <w:tab/>
      </w:r>
      <w:r w:rsidRPr="00BB38AC">
        <w:rPr>
          <w:rFonts w:eastAsia="Calibri"/>
          <w:lang w:eastAsia="en-US"/>
        </w:rPr>
        <w:tab/>
      </w:r>
      <w:r w:rsidRPr="00BB38AC">
        <w:rPr>
          <w:rFonts w:eastAsia="Calibri"/>
          <w:lang w:eastAsia="en-US"/>
        </w:rPr>
        <w:tab/>
      </w:r>
    </w:p>
    <w:p w:rsidR="00BB38AC" w:rsidRPr="00BB38AC" w:rsidRDefault="00BB38AC" w:rsidP="00BB38AC">
      <w:pPr>
        <w:ind w:firstLine="708"/>
        <w:jc w:val="center"/>
        <w:rPr>
          <w:rFonts w:eastAsia="Calibri"/>
          <w:b/>
          <w:lang w:eastAsia="en-US"/>
        </w:rPr>
      </w:pPr>
      <w:r w:rsidRPr="00BB38AC">
        <w:rPr>
          <w:rFonts w:eastAsia="Calibri"/>
          <w:b/>
          <w:lang w:eastAsia="en-US"/>
        </w:rPr>
        <w:t>Дорожное строительство</w:t>
      </w:r>
    </w:p>
    <w:p w:rsidR="00BB38AC" w:rsidRPr="00BB38AC" w:rsidRDefault="00BB38AC" w:rsidP="00BB38AC">
      <w:pPr>
        <w:ind w:firstLine="708"/>
        <w:jc w:val="both"/>
        <w:rPr>
          <w:rFonts w:eastAsia="Calibri"/>
          <w:lang w:eastAsia="en-US"/>
        </w:rPr>
      </w:pPr>
      <w:r w:rsidRPr="00BB38AC">
        <w:rPr>
          <w:rFonts w:eastAsia="Calibri"/>
          <w:lang w:eastAsia="en-US"/>
        </w:rPr>
        <w:t xml:space="preserve">Одним из проблемных вопросов во все времена остается состояние автомобильных дорог. </w:t>
      </w:r>
    </w:p>
    <w:p w:rsidR="00BB38AC" w:rsidRPr="00BB38AC" w:rsidRDefault="00BB38AC" w:rsidP="00BB38AC">
      <w:pPr>
        <w:ind w:firstLine="708"/>
        <w:jc w:val="both"/>
        <w:rPr>
          <w:rFonts w:eastAsia="Calibri"/>
          <w:lang w:eastAsia="en-US"/>
        </w:rPr>
      </w:pPr>
      <w:proofErr w:type="gramStart"/>
      <w:r w:rsidRPr="00BB38AC">
        <w:rPr>
          <w:rFonts w:eastAsia="Calibri"/>
          <w:lang w:eastAsia="en-US"/>
        </w:rPr>
        <w:t xml:space="preserve">В 2018 году в рамках дорожного фонда, администрацией Красногвардейского сельского поселения произведены работы по отсыпке дорог гравийно - песчаной смесью, </w:t>
      </w:r>
      <w:proofErr w:type="spellStart"/>
      <w:r w:rsidRPr="00BB38AC">
        <w:rPr>
          <w:rFonts w:eastAsia="Calibri"/>
          <w:lang w:eastAsia="en-US"/>
        </w:rPr>
        <w:t>грейдированию</w:t>
      </w:r>
      <w:proofErr w:type="spellEnd"/>
      <w:r w:rsidRPr="00BB38AC">
        <w:rPr>
          <w:rFonts w:eastAsia="Calibri"/>
          <w:lang w:eastAsia="en-US"/>
        </w:rPr>
        <w:t>, ямочному ремонту асфальтобетонных покрытий, нанесению разметки, установке дорожных знаков, разработке грунта, отсыпке обочин дорог с целью дренирования сточных вод и устройства дополнительных парковочных мест, а так же расширению дорожного покрытия на общую сумму – 2680 тыс. руб.</w:t>
      </w:r>
      <w:proofErr w:type="gramEnd"/>
    </w:p>
    <w:p w:rsidR="00BB38AC" w:rsidRPr="00BB38AC" w:rsidRDefault="00BB38AC" w:rsidP="00BB38AC">
      <w:pPr>
        <w:ind w:firstLine="708"/>
        <w:jc w:val="both"/>
        <w:rPr>
          <w:rFonts w:eastAsia="Calibri"/>
          <w:lang w:eastAsia="en-US"/>
        </w:rPr>
      </w:pPr>
      <w:r w:rsidRPr="00BB38AC">
        <w:rPr>
          <w:rFonts w:eastAsia="Calibri"/>
          <w:lang w:eastAsia="en-US"/>
        </w:rPr>
        <w:t>В рамках участия сельского поселения в государственной программе «Профилактика правонарушений и предупреждение чрезвычайных ситуаций» проведены работы по устройству четырех пешеходных переходов со светофорными объектами и инженерно-технических систем обеспечения безопасности дорожного движения вблизи общеобразовательных учреждений в  селе  Красногвардейском по ул. Чапаева и ул. 50 лет Октября.</w:t>
      </w:r>
    </w:p>
    <w:p w:rsidR="00BB38AC" w:rsidRPr="00BB38AC" w:rsidRDefault="00BB38AC" w:rsidP="00BB38AC">
      <w:pPr>
        <w:ind w:firstLine="708"/>
        <w:jc w:val="both"/>
        <w:rPr>
          <w:rFonts w:eastAsia="Calibri"/>
          <w:lang w:eastAsia="en-US"/>
        </w:rPr>
      </w:pPr>
      <w:r w:rsidRPr="00BB38AC">
        <w:rPr>
          <w:rFonts w:eastAsia="Calibri"/>
          <w:lang w:eastAsia="en-US"/>
        </w:rPr>
        <w:t>Общая сумма затраченных средств составила 1 083000 руб. из них 108 000 руб. из бюджета поселения.</w:t>
      </w:r>
    </w:p>
    <w:p w:rsidR="00BB38AC" w:rsidRPr="00BB38AC" w:rsidRDefault="00BB38AC" w:rsidP="00BB38AC">
      <w:pPr>
        <w:ind w:firstLine="708"/>
        <w:jc w:val="both"/>
        <w:rPr>
          <w:rFonts w:eastAsia="Calibri"/>
          <w:lang w:eastAsia="en-US"/>
        </w:rPr>
      </w:pPr>
      <w:r w:rsidRPr="00BB38AC">
        <w:rPr>
          <w:rFonts w:eastAsia="Calibri"/>
          <w:lang w:eastAsia="en-US"/>
        </w:rPr>
        <w:t xml:space="preserve">Что касается ремонта дорог республиканского значения, то в прошлом году на эти цели из дорожного фонда Республики Адыгея израсходовано 13,5 миллионов рублей. Отремонтировано дорожное покрытие на центральных улицах села Красногвардейского и аула </w:t>
      </w:r>
      <w:proofErr w:type="spellStart"/>
      <w:r w:rsidRPr="00BB38AC">
        <w:rPr>
          <w:rFonts w:eastAsia="Calibri"/>
          <w:lang w:eastAsia="en-US"/>
        </w:rPr>
        <w:t>Адамий</w:t>
      </w:r>
      <w:proofErr w:type="spellEnd"/>
      <w:r w:rsidRPr="00BB38AC">
        <w:rPr>
          <w:rFonts w:eastAsia="Calibri"/>
          <w:lang w:eastAsia="en-US"/>
        </w:rPr>
        <w:t xml:space="preserve"> протяженностью 3,5 километров. По многочисленным просьбам жителей улицы Мира, установлены искусственные неровности на дороге вблизи детской игровой площадки.  </w:t>
      </w:r>
    </w:p>
    <w:p w:rsidR="00BB38AC" w:rsidRPr="00BB38AC" w:rsidRDefault="00BB38AC" w:rsidP="00BB38AC">
      <w:pPr>
        <w:ind w:firstLine="708"/>
        <w:jc w:val="both"/>
        <w:rPr>
          <w:rFonts w:eastAsia="Calibri"/>
          <w:lang w:eastAsia="en-US"/>
        </w:rPr>
      </w:pPr>
    </w:p>
    <w:p w:rsidR="00BB38AC" w:rsidRPr="00BB38AC" w:rsidRDefault="00BB38AC" w:rsidP="00BB38AC">
      <w:pPr>
        <w:ind w:firstLine="708"/>
        <w:jc w:val="center"/>
        <w:rPr>
          <w:rFonts w:eastAsia="Calibri"/>
          <w:b/>
          <w:lang w:eastAsia="en-US"/>
        </w:rPr>
      </w:pPr>
      <w:r w:rsidRPr="00BB38AC">
        <w:rPr>
          <w:rFonts w:eastAsia="Calibri"/>
          <w:b/>
          <w:lang w:eastAsia="en-US"/>
        </w:rPr>
        <w:t>Газопровод х. Чумаков</w:t>
      </w:r>
    </w:p>
    <w:p w:rsidR="00BB38AC" w:rsidRPr="00BB38AC" w:rsidRDefault="00BB38AC" w:rsidP="00BB38AC">
      <w:pPr>
        <w:ind w:firstLine="708"/>
        <w:jc w:val="both"/>
        <w:rPr>
          <w:rFonts w:eastAsia="Calibri"/>
          <w:lang w:eastAsia="en-US"/>
        </w:rPr>
      </w:pPr>
      <w:r w:rsidRPr="00BB38AC">
        <w:rPr>
          <w:rFonts w:eastAsia="Calibri"/>
          <w:lang w:eastAsia="en-US"/>
        </w:rPr>
        <w:t xml:space="preserve">В 2018 году завершены работы по строительству газопровода низкого давления в хуторе Чумаков. Тем самым снята проблема так называемого коммунального неравенства, когда жители одного сельского поселения имеют не одинаковый доступ к коммунальным услугам и удобствам. </w:t>
      </w:r>
    </w:p>
    <w:p w:rsidR="00BB38AC" w:rsidRPr="00BB38AC" w:rsidRDefault="00BB38AC" w:rsidP="00BB38AC">
      <w:pPr>
        <w:ind w:firstLine="708"/>
        <w:jc w:val="both"/>
        <w:rPr>
          <w:rFonts w:eastAsia="Calibri"/>
          <w:lang w:eastAsia="en-US"/>
        </w:rPr>
      </w:pPr>
      <w:r w:rsidRPr="00BB38AC">
        <w:rPr>
          <w:rFonts w:eastAsia="Calibri"/>
          <w:lang w:eastAsia="en-US"/>
        </w:rPr>
        <w:t xml:space="preserve"> Сумма израсходованных сре</w:t>
      </w:r>
      <w:proofErr w:type="gramStart"/>
      <w:r w:rsidRPr="00BB38AC">
        <w:rPr>
          <w:rFonts w:eastAsia="Calibri"/>
          <w:lang w:eastAsia="en-US"/>
        </w:rPr>
        <w:t>дств пр</w:t>
      </w:r>
      <w:proofErr w:type="gramEnd"/>
      <w:r w:rsidRPr="00BB38AC">
        <w:rPr>
          <w:rFonts w:eastAsia="Calibri"/>
          <w:lang w:eastAsia="en-US"/>
        </w:rPr>
        <w:t xml:space="preserve">и строительстве составила 2 087 000 рублей, из них 260 000 рублей из бюджета сельского поселения. Протяженность газопровода - 2,5 км. В настоящий момент уже шесть домов подключены к системе центрального газоснабжения. При посещении указанных домовладений главой района </w:t>
      </w:r>
      <w:proofErr w:type="spellStart"/>
      <w:r w:rsidRPr="00BB38AC">
        <w:rPr>
          <w:rFonts w:eastAsia="Calibri"/>
          <w:lang w:eastAsia="en-US"/>
        </w:rPr>
        <w:t>Османовым</w:t>
      </w:r>
      <w:proofErr w:type="spellEnd"/>
      <w:r w:rsidRPr="00BB38AC">
        <w:rPr>
          <w:rFonts w:eastAsia="Calibri"/>
          <w:lang w:eastAsia="en-US"/>
        </w:rPr>
        <w:t xml:space="preserve"> Альбертом </w:t>
      </w:r>
      <w:proofErr w:type="spellStart"/>
      <w:r w:rsidRPr="00BB38AC">
        <w:rPr>
          <w:rFonts w:eastAsia="Calibri"/>
          <w:lang w:eastAsia="en-US"/>
        </w:rPr>
        <w:t>Теучежовичем</w:t>
      </w:r>
      <w:proofErr w:type="spellEnd"/>
      <w:r w:rsidRPr="00BB38AC">
        <w:rPr>
          <w:rFonts w:eastAsia="Calibri"/>
          <w:lang w:eastAsia="en-US"/>
        </w:rPr>
        <w:t xml:space="preserve">, </w:t>
      </w:r>
      <w:r w:rsidRPr="00BB38AC">
        <w:rPr>
          <w:rFonts w:eastAsia="Calibri"/>
          <w:lang w:eastAsia="en-US"/>
        </w:rPr>
        <w:lastRenderedPageBreak/>
        <w:t xml:space="preserve">жители высказали слова благодарности руководству республики и органов местного самоуправления за предоставленную возможность подключения к сети газоснабжения. </w:t>
      </w:r>
    </w:p>
    <w:p w:rsidR="00BB38AC" w:rsidRPr="00BB38AC" w:rsidRDefault="00BB38AC" w:rsidP="00BB38AC">
      <w:pPr>
        <w:ind w:firstLine="708"/>
        <w:jc w:val="both"/>
        <w:rPr>
          <w:rFonts w:eastAsia="Calibri"/>
          <w:lang w:eastAsia="en-US"/>
        </w:rPr>
      </w:pPr>
      <w:r w:rsidRPr="00BB38AC">
        <w:rPr>
          <w:rFonts w:eastAsia="Calibri"/>
          <w:lang w:eastAsia="en-US"/>
        </w:rPr>
        <w:t>Реализовать данный проект стало возможным благодаря участию муниципального образования в государственной программе «Устойчивое развитие сельских территорий», а так же передачи соответствующего полномочия на уровень Красногвардейского района.</w:t>
      </w:r>
    </w:p>
    <w:p w:rsidR="00BB38AC" w:rsidRPr="00BB38AC" w:rsidRDefault="00BB38AC" w:rsidP="00BB38AC">
      <w:pPr>
        <w:ind w:firstLine="708"/>
        <w:jc w:val="both"/>
        <w:rPr>
          <w:rFonts w:eastAsia="Calibri"/>
          <w:lang w:eastAsia="en-US"/>
        </w:rPr>
      </w:pPr>
    </w:p>
    <w:p w:rsidR="00BB38AC" w:rsidRPr="00BB38AC" w:rsidRDefault="00BB38AC" w:rsidP="00BB38AC">
      <w:pPr>
        <w:ind w:firstLine="708"/>
        <w:jc w:val="both"/>
        <w:rPr>
          <w:rFonts w:eastAsia="Calibri"/>
          <w:lang w:eastAsia="en-US"/>
        </w:rPr>
      </w:pPr>
    </w:p>
    <w:p w:rsidR="00BB38AC" w:rsidRPr="00BB38AC" w:rsidRDefault="00BB38AC" w:rsidP="00BB38AC">
      <w:pPr>
        <w:ind w:firstLine="708"/>
        <w:jc w:val="center"/>
        <w:rPr>
          <w:rFonts w:eastAsia="Calibri"/>
          <w:b/>
          <w:lang w:eastAsia="en-US"/>
        </w:rPr>
      </w:pPr>
      <w:proofErr w:type="spellStart"/>
      <w:r w:rsidRPr="00BB38AC">
        <w:rPr>
          <w:rFonts w:eastAsia="Calibri"/>
          <w:b/>
          <w:lang w:eastAsia="en-US"/>
        </w:rPr>
        <w:t>Тщикское</w:t>
      </w:r>
      <w:proofErr w:type="spellEnd"/>
      <w:r w:rsidRPr="00BB38AC">
        <w:rPr>
          <w:rFonts w:eastAsia="Calibri"/>
          <w:b/>
          <w:lang w:eastAsia="en-US"/>
        </w:rPr>
        <w:t xml:space="preserve"> водохранилище</w:t>
      </w:r>
    </w:p>
    <w:p w:rsidR="00BB38AC" w:rsidRPr="00BB38AC" w:rsidRDefault="00BB38AC" w:rsidP="00BB38AC">
      <w:pPr>
        <w:ind w:firstLine="708"/>
        <w:jc w:val="both"/>
        <w:rPr>
          <w:rFonts w:eastAsia="Calibri"/>
          <w:lang w:eastAsia="en-US"/>
        </w:rPr>
      </w:pPr>
      <w:r w:rsidRPr="00BB38AC">
        <w:rPr>
          <w:rFonts w:eastAsia="Calibri"/>
          <w:lang w:eastAsia="en-US"/>
        </w:rPr>
        <w:t xml:space="preserve">Ни для кого не секрет, что Красногвардейское сельское поселение располагается в очень благоприятном с точки зрения географии месте. Разнообразие природных и биологических ресурсов и мягкий климат во многом обуславливается наличием крупного искусственного водоема  - </w:t>
      </w:r>
      <w:proofErr w:type="spellStart"/>
      <w:r w:rsidRPr="00BB38AC">
        <w:rPr>
          <w:rFonts w:eastAsia="Calibri"/>
          <w:lang w:eastAsia="en-US"/>
        </w:rPr>
        <w:t>Тщикского</w:t>
      </w:r>
      <w:proofErr w:type="spellEnd"/>
      <w:r w:rsidRPr="00BB38AC">
        <w:rPr>
          <w:rFonts w:eastAsia="Calibri"/>
          <w:lang w:eastAsia="en-US"/>
        </w:rPr>
        <w:t xml:space="preserve"> водохранилища. Водохранилище, построенное еще до войны, являлось так же частью рисовой мелиорационной системы. Наряду со своими основными функциями пользовалось популярностью среди местных жителей и гостей района как место летнего отдыха граждан. Еще в 80-е годы прошлого века на берегу располагались детские лагеря, лодочная станция, проводились различные праздники. </w:t>
      </w:r>
    </w:p>
    <w:p w:rsidR="00BB38AC" w:rsidRPr="00BB38AC" w:rsidRDefault="00BB38AC" w:rsidP="00BB38AC">
      <w:pPr>
        <w:ind w:firstLine="708"/>
        <w:jc w:val="both"/>
        <w:rPr>
          <w:rFonts w:eastAsia="Calibri"/>
          <w:lang w:eastAsia="en-US"/>
        </w:rPr>
      </w:pPr>
      <w:r w:rsidRPr="00BB38AC">
        <w:rPr>
          <w:rFonts w:eastAsia="Calibri"/>
          <w:lang w:eastAsia="en-US"/>
        </w:rPr>
        <w:t xml:space="preserve">Однако всем известные последующие события привели к полной деградации водоема. Необходимо было что-то предпринимать. Задачу удалось решить при непосредственном содействии главы республики Мурата </w:t>
      </w:r>
      <w:proofErr w:type="spellStart"/>
      <w:r w:rsidRPr="00BB38AC">
        <w:rPr>
          <w:rFonts w:eastAsia="Calibri"/>
          <w:lang w:eastAsia="en-US"/>
        </w:rPr>
        <w:t>Каральбиевича</w:t>
      </w:r>
      <w:proofErr w:type="spellEnd"/>
      <w:r w:rsidRPr="00BB38AC">
        <w:rPr>
          <w:rFonts w:eastAsia="Calibri"/>
          <w:lang w:eastAsia="en-US"/>
        </w:rPr>
        <w:t xml:space="preserve"> </w:t>
      </w:r>
      <w:proofErr w:type="spellStart"/>
      <w:r w:rsidRPr="00BB38AC">
        <w:rPr>
          <w:rFonts w:eastAsia="Calibri"/>
          <w:lang w:eastAsia="en-US"/>
        </w:rPr>
        <w:t>Кумпилова</w:t>
      </w:r>
      <w:proofErr w:type="spellEnd"/>
      <w:r w:rsidRPr="00BB38AC">
        <w:rPr>
          <w:rFonts w:eastAsia="Calibri"/>
          <w:lang w:eastAsia="en-US"/>
        </w:rPr>
        <w:t xml:space="preserve">. </w:t>
      </w:r>
    </w:p>
    <w:p w:rsidR="00BB38AC" w:rsidRPr="00BB38AC" w:rsidRDefault="00BB38AC" w:rsidP="00BB38AC">
      <w:pPr>
        <w:ind w:firstLine="708"/>
        <w:jc w:val="both"/>
        <w:rPr>
          <w:rFonts w:eastAsia="Calibri"/>
          <w:lang w:eastAsia="en-US"/>
        </w:rPr>
      </w:pPr>
      <w:r w:rsidRPr="00BB38AC">
        <w:rPr>
          <w:rFonts w:eastAsia="Calibri"/>
          <w:lang w:eastAsia="en-US"/>
        </w:rPr>
        <w:t xml:space="preserve">В 2018 году в Красногвардейском сельском поселении начались работы по расчистке и </w:t>
      </w:r>
      <w:proofErr w:type="spellStart"/>
      <w:r w:rsidRPr="00BB38AC">
        <w:rPr>
          <w:rFonts w:eastAsia="Calibri"/>
          <w:lang w:eastAsia="en-US"/>
        </w:rPr>
        <w:t>берегоукреплению</w:t>
      </w:r>
      <w:proofErr w:type="spellEnd"/>
      <w:r w:rsidRPr="00BB38AC">
        <w:rPr>
          <w:rFonts w:eastAsia="Calibri"/>
          <w:lang w:eastAsia="en-US"/>
        </w:rPr>
        <w:t xml:space="preserve"> </w:t>
      </w:r>
      <w:proofErr w:type="spellStart"/>
      <w:r w:rsidRPr="00BB38AC">
        <w:rPr>
          <w:rFonts w:eastAsia="Calibri"/>
          <w:lang w:eastAsia="en-US"/>
        </w:rPr>
        <w:t>Тщикского</w:t>
      </w:r>
      <w:proofErr w:type="spellEnd"/>
      <w:r w:rsidRPr="00BB38AC">
        <w:rPr>
          <w:rFonts w:eastAsia="Calibri"/>
          <w:lang w:eastAsia="en-US"/>
        </w:rPr>
        <w:t xml:space="preserve"> водохранилища. Подрядная организация реконструирует участок длиной 8,5 км в селе Красногвардейском. Планируют очистить заиленные места, укрепить береговую зону, углубить дно до 1,5 метров, открыть родники для обновления воды. Работы будут проводить поэтапно в течение четырех лет в рамках федеральной программы «Экологическая реабилитация водных объектов». На эти цели из федерального бюджета выделили 150 млн. рублей.</w:t>
      </w:r>
    </w:p>
    <w:p w:rsidR="00BB38AC" w:rsidRPr="00BB38AC" w:rsidRDefault="00BB38AC" w:rsidP="00BB38AC">
      <w:pPr>
        <w:ind w:firstLine="708"/>
        <w:jc w:val="both"/>
        <w:rPr>
          <w:rFonts w:eastAsia="Calibri"/>
          <w:lang w:eastAsia="en-US"/>
        </w:rPr>
      </w:pPr>
      <w:r w:rsidRPr="00BB38AC">
        <w:rPr>
          <w:rFonts w:eastAsia="Calibri"/>
          <w:lang w:eastAsia="en-US"/>
        </w:rPr>
        <w:t xml:space="preserve">Считаю, что по окончанию всех работ </w:t>
      </w:r>
      <w:proofErr w:type="spellStart"/>
      <w:r w:rsidRPr="00BB38AC">
        <w:rPr>
          <w:rFonts w:eastAsia="Calibri"/>
          <w:lang w:eastAsia="en-US"/>
        </w:rPr>
        <w:t>Тщикское</w:t>
      </w:r>
      <w:proofErr w:type="spellEnd"/>
      <w:r w:rsidRPr="00BB38AC">
        <w:rPr>
          <w:rFonts w:eastAsia="Calibri"/>
          <w:lang w:eastAsia="en-US"/>
        </w:rPr>
        <w:t xml:space="preserve"> водохранилище может обрести былую славу и снова стать излюбленным местом отдыха, как для жителей, так и гостей сельского поселения.</w:t>
      </w:r>
    </w:p>
    <w:p w:rsidR="00BB38AC" w:rsidRPr="00BB38AC" w:rsidRDefault="00BB38AC" w:rsidP="00BB38AC">
      <w:pPr>
        <w:ind w:firstLine="708"/>
        <w:jc w:val="both"/>
        <w:rPr>
          <w:rFonts w:eastAsia="Calibri"/>
          <w:lang w:eastAsia="en-US"/>
        </w:rPr>
      </w:pPr>
    </w:p>
    <w:p w:rsidR="00BB38AC" w:rsidRPr="00BB38AC" w:rsidRDefault="00BB38AC" w:rsidP="00BB38AC">
      <w:pPr>
        <w:ind w:firstLine="708"/>
        <w:jc w:val="center"/>
        <w:rPr>
          <w:rFonts w:eastAsia="Calibri"/>
          <w:b/>
          <w:lang w:eastAsia="en-US"/>
        </w:rPr>
      </w:pPr>
      <w:r w:rsidRPr="00BB38AC">
        <w:rPr>
          <w:rFonts w:eastAsia="Calibri"/>
          <w:b/>
          <w:lang w:eastAsia="en-US"/>
        </w:rPr>
        <w:t>Спортивные мероприятия</w:t>
      </w:r>
    </w:p>
    <w:p w:rsidR="00BB38AC" w:rsidRPr="00BB38AC" w:rsidRDefault="00BB38AC" w:rsidP="00BB38AC">
      <w:pPr>
        <w:ind w:firstLine="708"/>
        <w:jc w:val="both"/>
        <w:rPr>
          <w:rFonts w:eastAsia="Calibri"/>
          <w:lang w:eastAsia="en-US"/>
        </w:rPr>
      </w:pPr>
      <w:r w:rsidRPr="00BB38AC">
        <w:rPr>
          <w:rFonts w:eastAsia="Calibri"/>
          <w:lang w:eastAsia="en-US"/>
        </w:rPr>
        <w:t>В 2018 году спортсмены Красногвардейского сельского поселения участвовали в 40 районных спортивн</w:t>
      </w:r>
      <w:proofErr w:type="gramStart"/>
      <w:r w:rsidRPr="00BB38AC">
        <w:rPr>
          <w:rFonts w:eastAsia="Calibri"/>
          <w:lang w:eastAsia="en-US"/>
        </w:rPr>
        <w:t>о-</w:t>
      </w:r>
      <w:proofErr w:type="gramEnd"/>
      <w:r w:rsidRPr="00BB38AC">
        <w:rPr>
          <w:rFonts w:eastAsia="Calibri"/>
          <w:lang w:eastAsia="en-US"/>
        </w:rPr>
        <w:t xml:space="preserve"> массовых мероприятиях.</w:t>
      </w:r>
    </w:p>
    <w:p w:rsidR="00BB38AC" w:rsidRPr="00BB38AC" w:rsidRDefault="00BB38AC" w:rsidP="00BB38AC">
      <w:pPr>
        <w:ind w:firstLine="708"/>
        <w:jc w:val="both"/>
        <w:rPr>
          <w:rFonts w:eastAsia="Calibri"/>
          <w:lang w:eastAsia="en-US"/>
        </w:rPr>
      </w:pPr>
      <w:r w:rsidRPr="00BB38AC">
        <w:rPr>
          <w:rFonts w:eastAsia="Calibri"/>
          <w:lang w:eastAsia="en-US"/>
        </w:rPr>
        <w:t xml:space="preserve">9 мероприятий организовало и провело сельское поселение, в том числе впервые организованный спортивный праздник, посвященный памяти участника Великой Отечественной войны, бывшего главного врача Красногвардейской районной больницы Бориса </w:t>
      </w:r>
      <w:proofErr w:type="spellStart"/>
      <w:r w:rsidRPr="00BB38AC">
        <w:rPr>
          <w:rFonts w:eastAsia="Calibri"/>
          <w:lang w:eastAsia="en-US"/>
        </w:rPr>
        <w:t>Грантовича</w:t>
      </w:r>
      <w:proofErr w:type="spellEnd"/>
      <w:r w:rsidRPr="00BB38AC">
        <w:rPr>
          <w:rFonts w:eastAsia="Calibri"/>
          <w:lang w:eastAsia="en-US"/>
        </w:rPr>
        <w:t xml:space="preserve"> </w:t>
      </w:r>
      <w:proofErr w:type="spellStart"/>
      <w:r w:rsidRPr="00BB38AC">
        <w:rPr>
          <w:rFonts w:eastAsia="Calibri"/>
          <w:lang w:eastAsia="en-US"/>
        </w:rPr>
        <w:t>Авакимяна</w:t>
      </w:r>
      <w:proofErr w:type="spellEnd"/>
      <w:r w:rsidRPr="00BB38AC">
        <w:rPr>
          <w:rFonts w:eastAsia="Calibri"/>
          <w:lang w:eastAsia="en-US"/>
        </w:rPr>
        <w:t>, в котором приняло участие более 60 участников. В чемпионате Красногвардейского района по футболу, а так же по итогам  года спортсмены Красногвардейского сельского поселения в очередной раз заняли лидирующее 1-е место.</w:t>
      </w:r>
    </w:p>
    <w:p w:rsidR="00BB38AC" w:rsidRPr="00BB38AC" w:rsidRDefault="00BB38AC" w:rsidP="00BB38AC">
      <w:pPr>
        <w:ind w:firstLine="708"/>
        <w:jc w:val="both"/>
        <w:rPr>
          <w:rFonts w:eastAsia="Calibri"/>
          <w:lang w:eastAsia="en-US"/>
        </w:rPr>
      </w:pPr>
      <w:r w:rsidRPr="00BB38AC">
        <w:rPr>
          <w:rFonts w:eastAsia="Calibri"/>
          <w:lang w:eastAsia="en-US"/>
        </w:rPr>
        <w:t>На развитие физкультуры и спорта израсходовано 333 тыс. руб.</w:t>
      </w:r>
    </w:p>
    <w:p w:rsidR="00BB38AC" w:rsidRPr="00BB38AC" w:rsidRDefault="00BB38AC" w:rsidP="00BB38AC">
      <w:pPr>
        <w:ind w:firstLine="708"/>
        <w:jc w:val="both"/>
        <w:rPr>
          <w:rFonts w:eastAsia="Calibri"/>
          <w:lang w:eastAsia="en-US"/>
        </w:rPr>
      </w:pPr>
      <w:r w:rsidRPr="00BB38AC">
        <w:rPr>
          <w:rFonts w:eastAsia="Calibri"/>
          <w:lang w:eastAsia="en-US"/>
        </w:rPr>
        <w:t xml:space="preserve">                                             </w:t>
      </w:r>
    </w:p>
    <w:p w:rsidR="00BB38AC" w:rsidRPr="00BB38AC" w:rsidRDefault="00BB38AC" w:rsidP="00BB38AC">
      <w:pPr>
        <w:ind w:firstLine="708"/>
        <w:jc w:val="center"/>
        <w:rPr>
          <w:rFonts w:eastAsia="Calibri"/>
          <w:b/>
          <w:lang w:eastAsia="en-US"/>
        </w:rPr>
      </w:pPr>
      <w:r w:rsidRPr="00BB38AC">
        <w:rPr>
          <w:rFonts w:eastAsia="Calibri"/>
          <w:b/>
          <w:lang w:eastAsia="en-US"/>
        </w:rPr>
        <w:t>ЖКХ</w:t>
      </w:r>
    </w:p>
    <w:p w:rsidR="00BB38AC" w:rsidRPr="00BB38AC" w:rsidRDefault="00BB38AC" w:rsidP="00BB38AC">
      <w:pPr>
        <w:ind w:firstLine="708"/>
        <w:jc w:val="both"/>
        <w:rPr>
          <w:rFonts w:eastAsia="Calibri"/>
          <w:lang w:eastAsia="en-US"/>
        </w:rPr>
      </w:pPr>
      <w:r w:rsidRPr="00BB38AC">
        <w:rPr>
          <w:rFonts w:eastAsia="Calibri"/>
          <w:lang w:eastAsia="en-US"/>
        </w:rPr>
        <w:t>Тема ЖКХ неисчерпаемая и вечно актуальная, но я постараюсь изложить самое главное.</w:t>
      </w:r>
    </w:p>
    <w:p w:rsidR="00BB38AC" w:rsidRPr="00BB38AC" w:rsidRDefault="00BB38AC" w:rsidP="00BB38AC">
      <w:pPr>
        <w:ind w:firstLine="708"/>
        <w:jc w:val="both"/>
        <w:rPr>
          <w:rFonts w:eastAsia="Calibri"/>
          <w:lang w:eastAsia="en-US"/>
        </w:rPr>
      </w:pPr>
      <w:r w:rsidRPr="00BB38AC">
        <w:rPr>
          <w:rFonts w:eastAsia="Calibri"/>
          <w:lang w:eastAsia="en-US"/>
        </w:rPr>
        <w:t xml:space="preserve">Администрация муниципального образования «Красногвардейское сельское поселение» является учредителем  МПЖКХ «Красногвардейское». И это означает, что все имущество в виде водозаборов, водопроводных трубопроводов, канализационных станций, оборудования, техники и авто транспортных средств является собственностью администрации сельского поселения и передано на праве оперативного управления коммунальному предприятию. </w:t>
      </w:r>
    </w:p>
    <w:p w:rsidR="00BB38AC" w:rsidRPr="00BB38AC" w:rsidRDefault="00BB38AC" w:rsidP="00BB38AC">
      <w:pPr>
        <w:ind w:firstLine="708"/>
        <w:jc w:val="both"/>
        <w:rPr>
          <w:rFonts w:eastAsia="Calibri"/>
          <w:lang w:eastAsia="en-US"/>
        </w:rPr>
      </w:pPr>
      <w:r w:rsidRPr="00BB38AC">
        <w:rPr>
          <w:rFonts w:eastAsia="Calibri"/>
          <w:lang w:eastAsia="en-US"/>
        </w:rPr>
        <w:t xml:space="preserve">Указанное имущество находится в крайне изношенном состоянии, что является основной проблемой для жилищно-коммунального хозяйства и сельского поселения в целом. А факт того, что пол литра воды купленной в магазине стоит зачастую больше чем одна тонна питьевой воды, добытый и поставленной непосредственно потребителю, не оставляет шансов для развития жизненно важной отрасли.  </w:t>
      </w:r>
    </w:p>
    <w:p w:rsidR="00BB38AC" w:rsidRPr="00BB38AC" w:rsidRDefault="00BB38AC" w:rsidP="00BB38AC">
      <w:pPr>
        <w:ind w:firstLine="708"/>
        <w:jc w:val="both"/>
        <w:rPr>
          <w:rFonts w:eastAsia="Calibri"/>
          <w:lang w:eastAsia="en-US"/>
        </w:rPr>
      </w:pPr>
      <w:r w:rsidRPr="00BB38AC">
        <w:rPr>
          <w:rFonts w:eastAsia="Calibri"/>
          <w:lang w:eastAsia="en-US"/>
        </w:rPr>
        <w:lastRenderedPageBreak/>
        <w:t xml:space="preserve">Однако,  не смотря на все трудности, администрацией сельского поселения разработан и реализуется план мероприятий, направленных на улучшение качества поставляемых коммунальных услуг. </w:t>
      </w:r>
    </w:p>
    <w:p w:rsidR="00BB38AC" w:rsidRPr="00BB38AC" w:rsidRDefault="00BB38AC" w:rsidP="00BB38AC">
      <w:pPr>
        <w:ind w:firstLine="708"/>
        <w:jc w:val="both"/>
        <w:rPr>
          <w:rFonts w:eastAsia="Calibri"/>
          <w:lang w:eastAsia="en-US"/>
        </w:rPr>
      </w:pPr>
      <w:r w:rsidRPr="00BB38AC">
        <w:rPr>
          <w:rFonts w:eastAsia="Calibri"/>
          <w:lang w:eastAsia="en-US"/>
        </w:rPr>
        <w:t>Так в рамках плана мероприятий муниципальной программы комплексного развития коммунальной инфраструктуры,   на осуществление работ по замене  ветхих и  аварийных сетей уличного водопровода  и оборудования водозаборов, а так же для погашения кредиторской задолженности за поставку электроэнергии,  в 2018 году из бюджета поселения МП ЖКХ «Красногвардейское»  выделена сумма 750 тыс. рублей.</w:t>
      </w:r>
    </w:p>
    <w:p w:rsidR="00BB38AC" w:rsidRPr="00BB38AC" w:rsidRDefault="00BB38AC" w:rsidP="00BB38AC">
      <w:pPr>
        <w:ind w:firstLine="708"/>
        <w:jc w:val="both"/>
        <w:rPr>
          <w:rFonts w:eastAsia="Calibri"/>
          <w:lang w:eastAsia="en-US"/>
        </w:rPr>
      </w:pPr>
      <w:r w:rsidRPr="00BB38AC">
        <w:rPr>
          <w:rFonts w:eastAsia="Calibri"/>
          <w:lang w:eastAsia="en-US"/>
        </w:rPr>
        <w:t xml:space="preserve">Произведены работы по соединению водопроводных систем двух групповых водозаборов, с целью улучшения давления в водопроводной сети таких улиц как Коммунаров, Комарова, Чапаева, Дальневосточная, Ленина, Октябрьская. </w:t>
      </w:r>
    </w:p>
    <w:p w:rsidR="00BB38AC" w:rsidRPr="00BB38AC" w:rsidRDefault="00BB38AC" w:rsidP="00BB38AC">
      <w:pPr>
        <w:ind w:firstLine="708"/>
        <w:jc w:val="both"/>
        <w:rPr>
          <w:rFonts w:eastAsia="Calibri"/>
          <w:lang w:eastAsia="en-US"/>
        </w:rPr>
      </w:pPr>
      <w:r w:rsidRPr="00BB38AC">
        <w:rPr>
          <w:rFonts w:eastAsia="Calibri"/>
          <w:lang w:eastAsia="en-US"/>
        </w:rPr>
        <w:t xml:space="preserve">В результате долгих переговоров, согласований, процедур и конечно помощи главы республики из государственной  собственности Республики Адыгея в муниципальную собственность сельского поселения передана артезианская скважина с соответствующим оборудованием, находящаяся на территории </w:t>
      </w:r>
      <w:proofErr w:type="spellStart"/>
      <w:r w:rsidRPr="00BB38AC">
        <w:rPr>
          <w:rFonts w:eastAsia="Calibri"/>
          <w:lang w:eastAsia="en-US"/>
        </w:rPr>
        <w:t>Адамийского</w:t>
      </w:r>
      <w:proofErr w:type="spellEnd"/>
      <w:r w:rsidRPr="00BB38AC">
        <w:rPr>
          <w:rFonts w:eastAsia="Calibri"/>
          <w:lang w:eastAsia="en-US"/>
        </w:rPr>
        <w:t xml:space="preserve"> психоневрологического дома интерната. После подключения скважины в общую водопроводную сеть, давление воды в домах жителей аула, улучшилось.</w:t>
      </w:r>
    </w:p>
    <w:p w:rsidR="00BB38AC" w:rsidRDefault="00BB38AC" w:rsidP="00782960">
      <w:pPr>
        <w:rPr>
          <w:sz w:val="22"/>
          <w:szCs w:val="22"/>
        </w:rPr>
      </w:pPr>
    </w:p>
    <w:p w:rsidR="00BB38AC" w:rsidRPr="00BB38AC" w:rsidRDefault="00BB38AC" w:rsidP="00BB38AC">
      <w:pPr>
        <w:jc w:val="center"/>
        <w:rPr>
          <w:b/>
        </w:rPr>
      </w:pPr>
      <w:proofErr w:type="gramStart"/>
      <w:r w:rsidRPr="00BB38AC">
        <w:rPr>
          <w:b/>
        </w:rPr>
        <w:t>Р</w:t>
      </w:r>
      <w:proofErr w:type="gramEnd"/>
      <w:r w:rsidRPr="00BB38AC">
        <w:rPr>
          <w:b/>
        </w:rPr>
        <w:t xml:space="preserve"> Е Ш Е Н И Е </w:t>
      </w:r>
    </w:p>
    <w:p w:rsidR="00BB38AC" w:rsidRPr="00BB38AC" w:rsidRDefault="00BB38AC" w:rsidP="00BB38AC">
      <w:pPr>
        <w:rPr>
          <w:b/>
        </w:rPr>
      </w:pPr>
      <w:r w:rsidRPr="00BB38AC">
        <w:rPr>
          <w:b/>
        </w:rPr>
        <w:t xml:space="preserve">   </w:t>
      </w:r>
    </w:p>
    <w:p w:rsidR="00BB38AC" w:rsidRPr="00BB38AC" w:rsidRDefault="00BB38AC" w:rsidP="00BB38AC">
      <w:pPr>
        <w:rPr>
          <w:b/>
        </w:rPr>
      </w:pPr>
      <w:r w:rsidRPr="00BB38AC">
        <w:rPr>
          <w:b/>
        </w:rPr>
        <w:t xml:space="preserve">Принято 30-й сессией        </w:t>
      </w:r>
      <w:r w:rsidRPr="00BB38AC">
        <w:rPr>
          <w:b/>
        </w:rPr>
        <w:tab/>
        <w:t xml:space="preserve">      </w:t>
      </w:r>
      <w:r w:rsidRPr="00BB38AC">
        <w:rPr>
          <w:b/>
        </w:rPr>
        <w:tab/>
      </w:r>
      <w:r w:rsidRPr="00BB38AC">
        <w:rPr>
          <w:b/>
        </w:rPr>
        <w:tab/>
      </w:r>
      <w:r w:rsidRPr="00BB38AC">
        <w:rPr>
          <w:b/>
        </w:rPr>
        <w:tab/>
        <w:t xml:space="preserve">         </w:t>
      </w:r>
      <w:r>
        <w:rPr>
          <w:b/>
        </w:rPr>
        <w:tab/>
        <w:t xml:space="preserve">        </w:t>
      </w:r>
      <w:r w:rsidRPr="00BB38AC">
        <w:rPr>
          <w:b/>
        </w:rPr>
        <w:t xml:space="preserve">                16 апреля 2019 года № 179</w:t>
      </w:r>
    </w:p>
    <w:p w:rsidR="00BB38AC" w:rsidRPr="00BB38AC" w:rsidRDefault="00BB38AC" w:rsidP="00BB38AC">
      <w:pPr>
        <w:rPr>
          <w:b/>
        </w:rPr>
      </w:pPr>
      <w:r w:rsidRPr="00BB38AC">
        <w:rPr>
          <w:b/>
        </w:rPr>
        <w:t xml:space="preserve">Совета народных депутатов  муниципального </w:t>
      </w:r>
    </w:p>
    <w:p w:rsidR="00BB38AC" w:rsidRPr="00BB38AC" w:rsidRDefault="00BB38AC" w:rsidP="00BB38AC">
      <w:pPr>
        <w:rPr>
          <w:b/>
        </w:rPr>
      </w:pPr>
      <w:r w:rsidRPr="00BB38AC">
        <w:rPr>
          <w:b/>
        </w:rPr>
        <w:t xml:space="preserve">образования «Красногвардейское сельское поселение»                                 </w:t>
      </w:r>
    </w:p>
    <w:p w:rsidR="00BB38AC" w:rsidRPr="00BB38AC" w:rsidRDefault="00BB38AC" w:rsidP="00BB38AC">
      <w:pPr>
        <w:rPr>
          <w:rFonts w:eastAsia="SimSun"/>
          <w:b/>
          <w:lang w:eastAsia="zh-CN"/>
        </w:rPr>
      </w:pPr>
    </w:p>
    <w:p w:rsidR="00BB38AC" w:rsidRPr="00BB38AC" w:rsidRDefault="00BB38AC" w:rsidP="00BB38AC">
      <w:pPr>
        <w:jc w:val="both"/>
        <w:rPr>
          <w:rFonts w:eastAsia="SimSun"/>
          <w:b/>
          <w:lang w:eastAsia="zh-CN"/>
        </w:rPr>
      </w:pPr>
      <w:r w:rsidRPr="00BB38AC">
        <w:rPr>
          <w:rFonts w:eastAsia="SimSun"/>
          <w:b/>
          <w:lang w:eastAsia="zh-CN"/>
        </w:rPr>
        <w:t xml:space="preserve">О принятии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2018 год»,  проведении по нему публичных слушаний и установлении порядка учета предложений граждан </w:t>
      </w:r>
    </w:p>
    <w:p w:rsidR="00BB38AC" w:rsidRPr="00BB38AC" w:rsidRDefault="00BB38AC" w:rsidP="00BB38AC">
      <w:pPr>
        <w:jc w:val="center"/>
        <w:rPr>
          <w:rFonts w:eastAsia="SimSun"/>
          <w:b/>
          <w:lang w:eastAsia="zh-CN"/>
        </w:rPr>
      </w:pPr>
      <w:r w:rsidRPr="00BB38AC">
        <w:rPr>
          <w:rFonts w:eastAsia="SimSun"/>
          <w:b/>
          <w:lang w:eastAsia="zh-CN"/>
        </w:rPr>
        <w:t xml:space="preserve"> </w:t>
      </w:r>
    </w:p>
    <w:p w:rsidR="00BB38AC" w:rsidRPr="00BB38AC" w:rsidRDefault="00BB38AC" w:rsidP="00BB38AC">
      <w:pPr>
        <w:ind w:firstLine="720"/>
        <w:jc w:val="both"/>
        <w:rPr>
          <w:rFonts w:eastAsia="SimSun"/>
          <w:bCs/>
          <w:lang w:eastAsia="zh-CN"/>
        </w:rPr>
      </w:pPr>
      <w:r w:rsidRPr="00BB38AC">
        <w:rPr>
          <w:rFonts w:eastAsia="SimSun"/>
          <w:bCs/>
          <w:lang w:eastAsia="zh-CN"/>
        </w:rPr>
        <w:t>Руководствуясь Бюджетным кодексом Российской Федерации», Уставом муниципального образования «Красногвардейское сельское поселение», Положением «О бюджетном процессе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w:t>
      </w:r>
    </w:p>
    <w:p w:rsidR="00BB38AC" w:rsidRDefault="00BB38AC" w:rsidP="00BB38AC">
      <w:pPr>
        <w:jc w:val="center"/>
        <w:rPr>
          <w:rFonts w:eastAsia="SimSun"/>
          <w:b/>
          <w:lang w:eastAsia="zh-CN"/>
        </w:rPr>
      </w:pPr>
    </w:p>
    <w:p w:rsidR="00BB38AC" w:rsidRPr="00BB38AC" w:rsidRDefault="00BB38AC" w:rsidP="00BB38AC">
      <w:pPr>
        <w:jc w:val="center"/>
        <w:rPr>
          <w:rFonts w:eastAsia="SimSun"/>
          <w:b/>
          <w:lang w:eastAsia="zh-CN"/>
        </w:rPr>
      </w:pPr>
      <w:r w:rsidRPr="00BB38AC">
        <w:rPr>
          <w:rFonts w:eastAsia="SimSun"/>
          <w:b/>
          <w:lang w:eastAsia="zh-CN"/>
        </w:rPr>
        <w:t>РЕШИЛ:</w:t>
      </w:r>
    </w:p>
    <w:p w:rsidR="00BB38AC" w:rsidRPr="00BB38AC" w:rsidRDefault="00BB38AC" w:rsidP="00BB38AC">
      <w:pPr>
        <w:jc w:val="center"/>
        <w:rPr>
          <w:rFonts w:eastAsia="SimSun"/>
          <w:b/>
          <w:lang w:eastAsia="zh-CN"/>
        </w:rPr>
      </w:pPr>
    </w:p>
    <w:p w:rsidR="00BB38AC" w:rsidRPr="00BB38AC" w:rsidRDefault="00BB38AC" w:rsidP="00BB38AC">
      <w:pPr>
        <w:jc w:val="both"/>
        <w:rPr>
          <w:rFonts w:eastAsia="SimSun"/>
          <w:lang w:eastAsia="zh-CN"/>
        </w:rPr>
      </w:pPr>
      <w:r w:rsidRPr="00BB38AC">
        <w:rPr>
          <w:rFonts w:eastAsia="SimSun"/>
          <w:b/>
          <w:lang w:eastAsia="zh-CN"/>
        </w:rPr>
        <w:tab/>
      </w:r>
      <w:r w:rsidRPr="00BB38AC">
        <w:rPr>
          <w:rFonts w:eastAsia="SimSun"/>
          <w:lang w:eastAsia="zh-CN"/>
        </w:rPr>
        <w:t>1. Одобрить проект Решения Совета народных депутатов муниципального образования «</w:t>
      </w:r>
      <w:r w:rsidRPr="00BB38AC">
        <w:rPr>
          <w:rFonts w:eastAsia="SimSun"/>
          <w:bCs/>
          <w:lang w:eastAsia="zh-CN"/>
        </w:rPr>
        <w:t>Красногвардейское сельское поселение</w:t>
      </w:r>
      <w:r w:rsidRPr="00BB38AC">
        <w:rPr>
          <w:rFonts w:eastAsia="SimSun"/>
          <w:lang w:eastAsia="zh-CN"/>
        </w:rPr>
        <w:t>» «Об исполнении бюджета муниципального образования «</w:t>
      </w:r>
      <w:r w:rsidRPr="00BB38AC">
        <w:rPr>
          <w:rFonts w:eastAsia="SimSun"/>
          <w:bCs/>
          <w:lang w:eastAsia="zh-CN"/>
        </w:rPr>
        <w:t>Красногвардейское сельское поселение</w:t>
      </w:r>
      <w:r w:rsidRPr="00BB38AC">
        <w:rPr>
          <w:rFonts w:eastAsia="SimSun"/>
          <w:lang w:eastAsia="zh-CN"/>
        </w:rPr>
        <w:t>» за 2018 год» – приложение № 1.</w:t>
      </w:r>
    </w:p>
    <w:p w:rsidR="00BB38AC" w:rsidRPr="00BB38AC" w:rsidRDefault="00BB38AC" w:rsidP="00BB38AC">
      <w:pPr>
        <w:jc w:val="both"/>
        <w:rPr>
          <w:rFonts w:eastAsia="SimSun"/>
          <w:lang w:eastAsia="zh-CN"/>
        </w:rPr>
      </w:pPr>
      <w:r w:rsidRPr="00BB38AC">
        <w:rPr>
          <w:rFonts w:eastAsia="SimSun"/>
          <w:lang w:eastAsia="zh-CN"/>
        </w:rPr>
        <w:tab/>
        <w:t>2. Опубликовать  в установленном порядке проект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BB38AC">
        <w:rPr>
          <w:rFonts w:eastAsia="SimSun"/>
          <w:bCs/>
          <w:lang w:eastAsia="zh-CN"/>
        </w:rPr>
        <w:t>Красногвардейское сельское поселение</w:t>
      </w:r>
      <w:r w:rsidRPr="00BB38AC">
        <w:rPr>
          <w:rFonts w:eastAsia="SimSun"/>
          <w:lang w:eastAsia="zh-CN"/>
        </w:rPr>
        <w:t xml:space="preserve">» за 2018 год» в срок до </w:t>
      </w:r>
      <w:r w:rsidRPr="00BB38AC">
        <w:rPr>
          <w:rFonts w:eastAsia="SimSun"/>
          <w:b/>
          <w:lang w:eastAsia="zh-CN"/>
        </w:rPr>
        <w:t>16.04.2019 года.</w:t>
      </w:r>
    </w:p>
    <w:p w:rsidR="00BB38AC" w:rsidRPr="00BB38AC" w:rsidRDefault="00BB38AC" w:rsidP="00BB38AC">
      <w:pPr>
        <w:jc w:val="both"/>
        <w:rPr>
          <w:rFonts w:eastAsia="SimSun"/>
          <w:lang w:eastAsia="zh-CN"/>
        </w:rPr>
      </w:pPr>
      <w:r w:rsidRPr="00BB38AC">
        <w:rPr>
          <w:rFonts w:eastAsia="SimSun"/>
          <w:lang w:eastAsia="zh-CN"/>
        </w:rPr>
        <w:tab/>
        <w:t>3. С целью организации работы по учету предложений граждан по проекту Решения Совета народных депутатов муниципального образования «</w:t>
      </w:r>
      <w:r w:rsidRPr="00BB38AC">
        <w:rPr>
          <w:rFonts w:eastAsia="SimSun"/>
          <w:bCs/>
          <w:lang w:eastAsia="zh-CN"/>
        </w:rPr>
        <w:t>Красногвардейское сельское поселение</w:t>
      </w:r>
      <w:r w:rsidRPr="00BB38AC">
        <w:rPr>
          <w:rFonts w:eastAsia="SimSun"/>
          <w:lang w:eastAsia="zh-CN"/>
        </w:rPr>
        <w:t>» «Об исполнении бюджета муниципального образования «</w:t>
      </w:r>
      <w:r w:rsidRPr="00BB38AC">
        <w:rPr>
          <w:rFonts w:eastAsia="SimSun"/>
          <w:bCs/>
          <w:lang w:eastAsia="zh-CN"/>
        </w:rPr>
        <w:t>Красногвардейское сельское поселение</w:t>
      </w:r>
      <w:r w:rsidRPr="00BB38AC">
        <w:rPr>
          <w:rFonts w:eastAsia="SimSun"/>
          <w:lang w:eastAsia="zh-CN"/>
        </w:rPr>
        <w:t>» за 2018 год» создать совместную комиссию муниципального образования «</w:t>
      </w:r>
      <w:r w:rsidRPr="00BB38AC">
        <w:rPr>
          <w:rFonts w:eastAsia="SimSun"/>
          <w:bCs/>
          <w:lang w:eastAsia="zh-CN"/>
        </w:rPr>
        <w:t>Красногвардейское сельское поселение</w:t>
      </w:r>
      <w:r w:rsidRPr="00BB38AC">
        <w:rPr>
          <w:rFonts w:eastAsia="SimSun"/>
          <w:lang w:eastAsia="zh-CN"/>
        </w:rPr>
        <w:t>» согласно приложению № 2 к настоящему Решению.</w:t>
      </w:r>
    </w:p>
    <w:p w:rsidR="00BB38AC" w:rsidRPr="00BB38AC" w:rsidRDefault="00BB38AC" w:rsidP="00BB38AC">
      <w:pPr>
        <w:jc w:val="both"/>
        <w:rPr>
          <w:rFonts w:eastAsia="SimSun"/>
          <w:lang w:eastAsia="zh-CN"/>
        </w:rPr>
      </w:pPr>
      <w:r w:rsidRPr="00BB38AC">
        <w:rPr>
          <w:rFonts w:eastAsia="SimSun"/>
          <w:lang w:eastAsia="zh-CN"/>
        </w:rPr>
        <w:tab/>
        <w:t xml:space="preserve">4. </w:t>
      </w:r>
      <w:proofErr w:type="gramStart"/>
      <w:r w:rsidRPr="00BB38AC">
        <w:rPr>
          <w:rFonts w:eastAsia="SimSun"/>
          <w:lang w:eastAsia="zh-CN"/>
        </w:rPr>
        <w:t>Установить, что предложения граждан по проекту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BB38AC">
        <w:rPr>
          <w:rFonts w:eastAsia="SimSun"/>
          <w:bCs/>
          <w:lang w:eastAsia="zh-CN"/>
        </w:rPr>
        <w:t>Красногвардейское сельское поселение</w:t>
      </w:r>
      <w:r w:rsidRPr="00BB38AC">
        <w:rPr>
          <w:rFonts w:eastAsia="SimSun"/>
          <w:lang w:eastAsia="zh-CN"/>
        </w:rPr>
        <w:t>» за 2018 год» принимаются в письменном виде совместной комиссией муниципального образования «</w:t>
      </w:r>
      <w:r w:rsidRPr="00BB38AC">
        <w:rPr>
          <w:rFonts w:eastAsia="SimSun"/>
          <w:bCs/>
          <w:lang w:eastAsia="zh-CN"/>
        </w:rPr>
        <w:t>Красногвардейское сельское поселение</w:t>
      </w:r>
      <w:r w:rsidRPr="00BB38AC">
        <w:rPr>
          <w:rFonts w:eastAsia="SimSun"/>
          <w:lang w:eastAsia="zh-CN"/>
        </w:rPr>
        <w:t xml:space="preserve">» </w:t>
      </w:r>
      <w:r w:rsidRPr="00BB38AC">
        <w:rPr>
          <w:rFonts w:eastAsia="SimSun"/>
          <w:b/>
          <w:lang w:eastAsia="zh-CN"/>
        </w:rPr>
        <w:t>с 16.04.2019 года</w:t>
      </w:r>
      <w:r w:rsidRPr="00BB38AC">
        <w:rPr>
          <w:rFonts w:eastAsia="SimSun"/>
          <w:lang w:eastAsia="zh-CN"/>
        </w:rPr>
        <w:t xml:space="preserve"> до</w:t>
      </w:r>
      <w:r w:rsidRPr="00BB38AC">
        <w:rPr>
          <w:rFonts w:eastAsia="SimSun"/>
          <w:b/>
          <w:lang w:eastAsia="zh-CN"/>
        </w:rPr>
        <w:t xml:space="preserve"> 29.04.2019 года</w:t>
      </w:r>
      <w:r w:rsidRPr="00BB38AC">
        <w:rPr>
          <w:rFonts w:eastAsia="SimSun"/>
          <w:lang w:eastAsia="zh-CN"/>
        </w:rPr>
        <w:t xml:space="preserve"> по адресу: с. Красногвардейское, ул. 50 лет Октября, 31, с 09.00 до 16.00 часов ежедневно (кроме выходных).</w:t>
      </w:r>
      <w:proofErr w:type="gramEnd"/>
    </w:p>
    <w:p w:rsidR="00BB38AC" w:rsidRPr="00BB38AC" w:rsidRDefault="00BB38AC" w:rsidP="00BB38AC">
      <w:pPr>
        <w:jc w:val="both"/>
        <w:rPr>
          <w:rFonts w:eastAsia="SimSun"/>
          <w:lang w:eastAsia="zh-CN"/>
        </w:rPr>
      </w:pPr>
      <w:r w:rsidRPr="00BB38AC">
        <w:rPr>
          <w:rFonts w:eastAsia="SimSun"/>
          <w:lang w:eastAsia="zh-CN"/>
        </w:rPr>
        <w:lastRenderedPageBreak/>
        <w:tab/>
        <w:t xml:space="preserve">5. </w:t>
      </w:r>
      <w:proofErr w:type="gramStart"/>
      <w:r w:rsidRPr="00BB38AC">
        <w:rPr>
          <w:rFonts w:eastAsia="SimSun"/>
          <w:lang w:eastAsia="zh-CN"/>
        </w:rPr>
        <w:t>Для обсуждения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BB38AC">
        <w:rPr>
          <w:rFonts w:eastAsia="SimSun"/>
          <w:bCs/>
          <w:lang w:eastAsia="zh-CN"/>
        </w:rPr>
        <w:t>Красногвардейское сельское поселение</w:t>
      </w:r>
      <w:r w:rsidRPr="00BB38AC">
        <w:rPr>
          <w:rFonts w:eastAsia="SimSun"/>
          <w:lang w:eastAsia="zh-CN"/>
        </w:rPr>
        <w:t xml:space="preserve">» за 2018 год» с участием жителей, руководителю совместной комиссии, указанной в пункте 3 настоящего Решения, организовать проведение публичных слушаний </w:t>
      </w:r>
      <w:r w:rsidRPr="00BB38AC">
        <w:rPr>
          <w:rFonts w:eastAsia="SimSun"/>
          <w:b/>
          <w:lang w:eastAsia="zh-CN"/>
        </w:rPr>
        <w:t>29.04.2019 г.</w:t>
      </w:r>
      <w:r w:rsidRPr="00BB38AC">
        <w:rPr>
          <w:rFonts w:eastAsia="SimSun"/>
          <w:lang w:eastAsia="zh-CN"/>
        </w:rPr>
        <w:t xml:space="preserve"> в </w:t>
      </w:r>
      <w:r w:rsidRPr="00BB38AC">
        <w:rPr>
          <w:rFonts w:eastAsia="SimSun"/>
          <w:b/>
          <w:lang w:eastAsia="zh-CN"/>
        </w:rPr>
        <w:t>16:00</w:t>
      </w:r>
      <w:r w:rsidRPr="00BB38AC">
        <w:rPr>
          <w:rFonts w:eastAsia="SimSun"/>
          <w:lang w:eastAsia="zh-CN"/>
        </w:rPr>
        <w:t xml:space="preserve"> часов в здании администрации муниципального образования «Красногвардейское сельское поселение».</w:t>
      </w:r>
      <w:proofErr w:type="gramEnd"/>
    </w:p>
    <w:p w:rsidR="00BB38AC" w:rsidRPr="00BB38AC" w:rsidRDefault="00BB38AC" w:rsidP="00BB38AC">
      <w:pPr>
        <w:jc w:val="both"/>
        <w:rPr>
          <w:rFonts w:eastAsia="SimSun"/>
          <w:lang w:eastAsia="zh-CN"/>
        </w:rPr>
      </w:pPr>
      <w:r w:rsidRPr="00BB38AC">
        <w:rPr>
          <w:rFonts w:eastAsia="SimSun"/>
          <w:lang w:eastAsia="zh-CN"/>
        </w:rPr>
        <w:tab/>
        <w:t>6. Утвердить порядок проведения публичных слушаний по проекту Решения муниципального образования «Красногвардейское сельское поселение» «Об исполнении бюджета муниципального образования «</w:t>
      </w:r>
      <w:r w:rsidRPr="00BB38AC">
        <w:rPr>
          <w:rFonts w:eastAsia="SimSun"/>
          <w:bCs/>
          <w:lang w:eastAsia="zh-CN"/>
        </w:rPr>
        <w:t>Красногвардейское сельское поселение</w:t>
      </w:r>
      <w:r w:rsidRPr="00BB38AC">
        <w:rPr>
          <w:rFonts w:eastAsia="SimSun"/>
          <w:lang w:eastAsia="zh-CN"/>
        </w:rPr>
        <w:t>» за 2018 год» согласно приложению № 3.</w:t>
      </w:r>
    </w:p>
    <w:p w:rsidR="00BB38AC" w:rsidRPr="00BB38AC" w:rsidRDefault="00BB38AC" w:rsidP="00BB38AC">
      <w:pPr>
        <w:jc w:val="both"/>
        <w:rPr>
          <w:rFonts w:eastAsia="SimSun"/>
          <w:lang w:eastAsia="zh-CN"/>
        </w:rPr>
      </w:pPr>
      <w:r w:rsidRPr="00BB38AC">
        <w:rPr>
          <w:rFonts w:eastAsia="SimSun"/>
          <w:lang w:eastAsia="zh-CN"/>
        </w:rPr>
        <w:tab/>
        <w:t>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BB38AC">
        <w:rPr>
          <w:rFonts w:eastAsia="SimSun"/>
          <w:bCs/>
          <w:lang w:eastAsia="zh-CN"/>
        </w:rPr>
        <w:t>Красногвардейское сельское поселение</w:t>
      </w:r>
      <w:r w:rsidRPr="00BB38AC">
        <w:rPr>
          <w:rFonts w:eastAsia="SimSun"/>
          <w:lang w:eastAsia="zh-CN"/>
        </w:rPr>
        <w:t xml:space="preserve">» за 2018 год» и вступает в силу со дня его опубликования.  </w:t>
      </w:r>
    </w:p>
    <w:p w:rsidR="00BB38AC" w:rsidRPr="00BB38AC" w:rsidRDefault="00BB38AC" w:rsidP="00BB38AC">
      <w:pPr>
        <w:jc w:val="both"/>
        <w:rPr>
          <w:rFonts w:eastAsia="SimSun"/>
          <w:lang w:eastAsia="zh-CN"/>
        </w:rPr>
      </w:pPr>
    </w:p>
    <w:p w:rsidR="00BB38AC" w:rsidRPr="00BB38AC" w:rsidRDefault="00BB38AC" w:rsidP="00BB38AC">
      <w:pPr>
        <w:jc w:val="both"/>
        <w:rPr>
          <w:rFonts w:eastAsia="SimSun"/>
          <w:b/>
          <w:lang w:eastAsia="zh-CN"/>
        </w:rPr>
      </w:pPr>
      <w:r w:rsidRPr="00BB38AC">
        <w:rPr>
          <w:rFonts w:eastAsia="SimSun"/>
          <w:b/>
          <w:lang w:eastAsia="zh-CN"/>
        </w:rPr>
        <w:t>Председатель Совета народных депутатов</w:t>
      </w:r>
    </w:p>
    <w:p w:rsidR="00BB38AC" w:rsidRPr="00BB38AC" w:rsidRDefault="00BB38AC" w:rsidP="00BB38AC">
      <w:pPr>
        <w:jc w:val="both"/>
        <w:rPr>
          <w:rFonts w:eastAsia="SimSun"/>
          <w:b/>
          <w:lang w:eastAsia="zh-CN"/>
        </w:rPr>
      </w:pPr>
      <w:r w:rsidRPr="00BB38AC">
        <w:rPr>
          <w:rFonts w:eastAsia="SimSun"/>
          <w:b/>
          <w:lang w:eastAsia="zh-CN"/>
        </w:rPr>
        <w:t>муниципального образования</w:t>
      </w:r>
    </w:p>
    <w:p w:rsidR="00BB38AC" w:rsidRPr="00BB38AC" w:rsidRDefault="00BB38AC" w:rsidP="00BB38AC">
      <w:pPr>
        <w:jc w:val="both"/>
        <w:rPr>
          <w:rFonts w:eastAsia="SimSun"/>
          <w:b/>
          <w:lang w:eastAsia="zh-CN"/>
        </w:rPr>
      </w:pPr>
      <w:r w:rsidRPr="00BB38AC">
        <w:rPr>
          <w:rFonts w:eastAsia="SimSun"/>
          <w:b/>
          <w:lang w:eastAsia="zh-CN"/>
        </w:rPr>
        <w:t xml:space="preserve">«Красногвардейское сельское поселение»                                       </w:t>
      </w:r>
      <w:r>
        <w:rPr>
          <w:rFonts w:eastAsia="SimSun"/>
          <w:b/>
          <w:lang w:eastAsia="zh-CN"/>
        </w:rPr>
        <w:tab/>
      </w:r>
      <w:r>
        <w:rPr>
          <w:rFonts w:eastAsia="SimSun"/>
          <w:b/>
          <w:lang w:eastAsia="zh-CN"/>
        </w:rPr>
        <w:tab/>
      </w:r>
      <w:r w:rsidRPr="00BB38AC">
        <w:rPr>
          <w:rFonts w:eastAsia="SimSun"/>
          <w:b/>
          <w:lang w:eastAsia="zh-CN"/>
        </w:rPr>
        <w:t xml:space="preserve">         Е.Н. </w:t>
      </w:r>
      <w:proofErr w:type="spellStart"/>
      <w:r w:rsidRPr="00BB38AC">
        <w:rPr>
          <w:rFonts w:eastAsia="SimSun"/>
          <w:b/>
          <w:lang w:eastAsia="zh-CN"/>
        </w:rPr>
        <w:t>Гусакова</w:t>
      </w:r>
      <w:proofErr w:type="spellEnd"/>
    </w:p>
    <w:p w:rsidR="00BB38AC" w:rsidRPr="00BB38AC" w:rsidRDefault="00BB38AC" w:rsidP="00BB38AC">
      <w:pPr>
        <w:rPr>
          <w:rFonts w:eastAsia="SimSun"/>
          <w:lang w:eastAsia="zh-CN"/>
        </w:rPr>
      </w:pPr>
    </w:p>
    <w:p w:rsidR="00BB38AC" w:rsidRPr="00BB38AC" w:rsidRDefault="00BB38AC" w:rsidP="00BB38AC">
      <w:pPr>
        <w:rPr>
          <w:rFonts w:eastAsia="SimSun"/>
          <w:b/>
          <w:lang w:eastAsia="en-US"/>
        </w:rPr>
      </w:pPr>
      <w:r w:rsidRPr="00BB38AC">
        <w:rPr>
          <w:rFonts w:eastAsia="SimSun"/>
          <w:b/>
          <w:lang w:eastAsia="en-US"/>
        </w:rPr>
        <w:t>Глава муниципального образования</w:t>
      </w:r>
    </w:p>
    <w:p w:rsidR="00BB38AC" w:rsidRPr="00BB38AC" w:rsidRDefault="00BB38AC" w:rsidP="00BB38AC">
      <w:pPr>
        <w:rPr>
          <w:rFonts w:eastAsia="SimSun"/>
          <w:b/>
          <w:lang w:eastAsia="en-US"/>
        </w:rPr>
      </w:pPr>
      <w:r w:rsidRPr="00BB38AC">
        <w:rPr>
          <w:rFonts w:eastAsia="SimSun"/>
          <w:b/>
          <w:lang w:eastAsia="en-US"/>
        </w:rPr>
        <w:t xml:space="preserve">«Красногвардейское сельское поселение»                                     </w:t>
      </w:r>
      <w:r>
        <w:rPr>
          <w:rFonts w:eastAsia="SimSun"/>
          <w:b/>
          <w:lang w:eastAsia="en-US"/>
        </w:rPr>
        <w:tab/>
      </w:r>
      <w:r>
        <w:rPr>
          <w:rFonts w:eastAsia="SimSun"/>
          <w:b/>
          <w:lang w:eastAsia="en-US"/>
        </w:rPr>
        <w:tab/>
      </w:r>
      <w:r w:rsidRPr="00BB38AC">
        <w:rPr>
          <w:rFonts w:eastAsia="SimSun"/>
          <w:b/>
          <w:lang w:eastAsia="en-US"/>
        </w:rPr>
        <w:t xml:space="preserve">         Д.В. </w:t>
      </w:r>
      <w:proofErr w:type="spellStart"/>
      <w:r w:rsidRPr="00BB38AC">
        <w:rPr>
          <w:rFonts w:eastAsia="SimSun"/>
          <w:b/>
          <w:lang w:eastAsia="en-US"/>
        </w:rPr>
        <w:t>Гавриш</w:t>
      </w:r>
      <w:proofErr w:type="spellEnd"/>
    </w:p>
    <w:p w:rsidR="00BB38AC" w:rsidRPr="00BB38AC" w:rsidRDefault="00BB38AC" w:rsidP="00BB38AC">
      <w:pPr>
        <w:rPr>
          <w:rFonts w:eastAsia="SimSun"/>
          <w:lang w:eastAsia="zh-CN"/>
        </w:rPr>
      </w:pPr>
    </w:p>
    <w:p w:rsidR="00BB38AC" w:rsidRPr="00BB38AC" w:rsidRDefault="00BB38AC" w:rsidP="00BB38AC">
      <w:pPr>
        <w:jc w:val="right"/>
        <w:rPr>
          <w:rFonts w:eastAsia="SimSun"/>
          <w:sz w:val="20"/>
          <w:szCs w:val="20"/>
          <w:lang w:eastAsia="zh-CN"/>
        </w:rPr>
      </w:pPr>
    </w:p>
    <w:p w:rsidR="00BB38AC" w:rsidRPr="00BB38AC" w:rsidRDefault="00BB38AC" w:rsidP="00BB38AC">
      <w:pPr>
        <w:jc w:val="right"/>
        <w:rPr>
          <w:rFonts w:eastAsia="SimSun"/>
          <w:sz w:val="20"/>
          <w:szCs w:val="20"/>
          <w:lang w:eastAsia="zh-CN"/>
        </w:rPr>
      </w:pPr>
      <w:r w:rsidRPr="00BB38AC">
        <w:rPr>
          <w:rFonts w:eastAsia="SimSun"/>
          <w:sz w:val="20"/>
          <w:szCs w:val="20"/>
          <w:lang w:eastAsia="zh-CN"/>
        </w:rPr>
        <w:t>Приложение № 1 к Решению</w:t>
      </w:r>
    </w:p>
    <w:p w:rsidR="00BB38AC" w:rsidRPr="00BB38AC" w:rsidRDefault="00BB38AC" w:rsidP="00BB38AC">
      <w:pPr>
        <w:jc w:val="right"/>
        <w:rPr>
          <w:rFonts w:eastAsia="SimSun"/>
          <w:sz w:val="20"/>
          <w:szCs w:val="20"/>
          <w:lang w:eastAsia="zh-CN"/>
        </w:rPr>
      </w:pPr>
      <w:r w:rsidRPr="00BB38AC">
        <w:rPr>
          <w:rFonts w:eastAsia="SimSun"/>
          <w:sz w:val="20"/>
          <w:szCs w:val="20"/>
          <w:lang w:eastAsia="zh-CN"/>
        </w:rPr>
        <w:t>Совета народных депутатов</w:t>
      </w:r>
    </w:p>
    <w:p w:rsidR="00BB38AC" w:rsidRPr="00BB38AC" w:rsidRDefault="00BB38AC" w:rsidP="00BB38AC">
      <w:pPr>
        <w:jc w:val="right"/>
        <w:rPr>
          <w:rFonts w:eastAsia="SimSun"/>
          <w:sz w:val="20"/>
          <w:szCs w:val="20"/>
          <w:lang w:eastAsia="zh-CN"/>
        </w:rPr>
      </w:pPr>
      <w:r w:rsidRPr="00BB38AC">
        <w:rPr>
          <w:rFonts w:eastAsia="SimSun"/>
          <w:sz w:val="20"/>
          <w:szCs w:val="20"/>
          <w:lang w:eastAsia="zh-CN"/>
        </w:rPr>
        <w:t>муниципального образования</w:t>
      </w:r>
    </w:p>
    <w:p w:rsidR="00BB38AC" w:rsidRPr="00BB38AC" w:rsidRDefault="00BB38AC" w:rsidP="00BB38AC">
      <w:pPr>
        <w:jc w:val="right"/>
        <w:rPr>
          <w:rFonts w:eastAsia="SimSun"/>
          <w:sz w:val="20"/>
          <w:szCs w:val="20"/>
          <w:lang w:eastAsia="zh-CN"/>
        </w:rPr>
      </w:pPr>
      <w:r w:rsidRPr="00BB38AC">
        <w:rPr>
          <w:rFonts w:eastAsia="SimSun"/>
          <w:sz w:val="20"/>
          <w:szCs w:val="20"/>
          <w:lang w:eastAsia="zh-CN"/>
        </w:rPr>
        <w:t xml:space="preserve"> «Красногвардейское сельское поселение»</w:t>
      </w:r>
    </w:p>
    <w:p w:rsidR="00BB38AC" w:rsidRPr="00BB38AC" w:rsidRDefault="00BB38AC" w:rsidP="00BB38AC">
      <w:pPr>
        <w:tabs>
          <w:tab w:val="left" w:pos="7230"/>
          <w:tab w:val="right" w:pos="10206"/>
        </w:tabs>
        <w:jc w:val="right"/>
        <w:rPr>
          <w:rFonts w:eastAsia="SimSun"/>
          <w:sz w:val="20"/>
          <w:szCs w:val="20"/>
          <w:lang w:eastAsia="zh-CN"/>
        </w:rPr>
      </w:pPr>
      <w:r w:rsidRPr="00BB38AC">
        <w:rPr>
          <w:rFonts w:eastAsia="SimSun"/>
          <w:sz w:val="20"/>
          <w:szCs w:val="20"/>
          <w:lang w:eastAsia="zh-CN"/>
        </w:rPr>
        <w:t>от «16» апреля  2019  года № 179</w:t>
      </w:r>
    </w:p>
    <w:p w:rsidR="00BB38AC" w:rsidRPr="00BB38AC" w:rsidRDefault="00BB38AC" w:rsidP="00BB38AC">
      <w:pPr>
        <w:jc w:val="right"/>
        <w:rPr>
          <w:rFonts w:eastAsia="SimSun"/>
          <w:sz w:val="20"/>
          <w:szCs w:val="20"/>
          <w:lang w:eastAsia="zh-CN"/>
        </w:rPr>
      </w:pPr>
    </w:p>
    <w:p w:rsidR="00BB38AC" w:rsidRPr="00BB38AC" w:rsidRDefault="00BB38AC" w:rsidP="00BB38AC">
      <w:pPr>
        <w:jc w:val="right"/>
        <w:rPr>
          <w:rFonts w:eastAsia="SimSun"/>
          <w:b/>
          <w:lang w:eastAsia="zh-CN"/>
        </w:rPr>
      </w:pPr>
      <w:r w:rsidRPr="00BB38AC">
        <w:rPr>
          <w:rFonts w:eastAsia="SimSun"/>
          <w:b/>
          <w:lang w:eastAsia="zh-CN"/>
        </w:rPr>
        <w:t xml:space="preserve">  ПРОЕКТ</w:t>
      </w:r>
    </w:p>
    <w:p w:rsidR="00BB38AC" w:rsidRPr="00BB38AC" w:rsidRDefault="00BB38AC" w:rsidP="00BB38AC">
      <w:pPr>
        <w:jc w:val="center"/>
        <w:rPr>
          <w:rFonts w:eastAsia="SimSun"/>
          <w:b/>
          <w:lang w:eastAsia="zh-CN"/>
        </w:rPr>
      </w:pPr>
      <w:r w:rsidRPr="00BB38AC">
        <w:rPr>
          <w:rFonts w:eastAsia="SimSun"/>
          <w:b/>
          <w:lang w:eastAsia="zh-CN"/>
        </w:rPr>
        <w:t>Российская  Федерация</w:t>
      </w:r>
    </w:p>
    <w:p w:rsidR="00BB38AC" w:rsidRPr="00BB38AC" w:rsidRDefault="00BB38AC" w:rsidP="00BB38AC">
      <w:pPr>
        <w:jc w:val="center"/>
        <w:rPr>
          <w:rFonts w:eastAsia="SimSun"/>
          <w:b/>
          <w:lang w:eastAsia="zh-CN"/>
        </w:rPr>
      </w:pPr>
      <w:r w:rsidRPr="00BB38AC">
        <w:rPr>
          <w:rFonts w:eastAsia="SimSun"/>
          <w:b/>
          <w:lang w:eastAsia="zh-CN"/>
        </w:rPr>
        <w:t>Республика Адыгея</w:t>
      </w:r>
    </w:p>
    <w:p w:rsidR="00BB38AC" w:rsidRPr="00BB38AC" w:rsidRDefault="00BB38AC" w:rsidP="00BB38AC">
      <w:pPr>
        <w:jc w:val="center"/>
        <w:rPr>
          <w:rFonts w:eastAsia="SimSun"/>
          <w:b/>
          <w:lang w:eastAsia="zh-CN"/>
        </w:rPr>
      </w:pPr>
      <w:r w:rsidRPr="00BB38AC">
        <w:rPr>
          <w:rFonts w:eastAsia="SimSun"/>
          <w:b/>
          <w:lang w:eastAsia="zh-CN"/>
        </w:rPr>
        <w:t>Красногвардейский район</w:t>
      </w:r>
    </w:p>
    <w:p w:rsidR="00BB38AC" w:rsidRPr="00BB38AC" w:rsidRDefault="00BB38AC" w:rsidP="00BB38AC">
      <w:pPr>
        <w:jc w:val="center"/>
        <w:rPr>
          <w:rFonts w:eastAsia="SimSun"/>
          <w:b/>
          <w:lang w:eastAsia="zh-CN"/>
        </w:rPr>
      </w:pPr>
      <w:r w:rsidRPr="00BB38AC">
        <w:rPr>
          <w:rFonts w:eastAsia="SimSun"/>
          <w:b/>
          <w:lang w:eastAsia="zh-CN"/>
        </w:rPr>
        <w:t>Совет народных депутатов муниципального образования</w:t>
      </w:r>
    </w:p>
    <w:p w:rsidR="00BB38AC" w:rsidRPr="00BB38AC" w:rsidRDefault="00BB38AC" w:rsidP="00BB38AC">
      <w:pPr>
        <w:jc w:val="center"/>
        <w:rPr>
          <w:rFonts w:eastAsia="SimSun"/>
          <w:b/>
          <w:lang w:eastAsia="zh-CN"/>
        </w:rPr>
      </w:pPr>
      <w:r w:rsidRPr="00BB38AC">
        <w:rPr>
          <w:rFonts w:eastAsia="SimSun"/>
          <w:b/>
          <w:lang w:eastAsia="zh-CN"/>
        </w:rPr>
        <w:t>«Красногвардейское сельское поселение»</w:t>
      </w:r>
    </w:p>
    <w:p w:rsidR="00BB38AC" w:rsidRDefault="00BB38AC" w:rsidP="00BB38AC">
      <w:pPr>
        <w:jc w:val="center"/>
        <w:rPr>
          <w:rFonts w:eastAsia="SimSun"/>
          <w:b/>
          <w:lang w:eastAsia="zh-CN"/>
        </w:rPr>
      </w:pPr>
    </w:p>
    <w:p w:rsidR="00BB38AC" w:rsidRPr="00BB38AC" w:rsidRDefault="00BB38AC" w:rsidP="00BB38AC">
      <w:pPr>
        <w:jc w:val="center"/>
        <w:rPr>
          <w:rFonts w:eastAsia="SimSun"/>
          <w:b/>
          <w:lang w:eastAsia="zh-CN"/>
        </w:rPr>
      </w:pPr>
      <w:r w:rsidRPr="00BB38AC">
        <w:rPr>
          <w:rFonts w:eastAsia="SimSun"/>
          <w:b/>
          <w:lang w:eastAsia="zh-CN"/>
        </w:rPr>
        <w:t>РЕШЕНИЕ</w:t>
      </w:r>
    </w:p>
    <w:p w:rsidR="00BB38AC" w:rsidRPr="00BB38AC" w:rsidRDefault="00BB38AC" w:rsidP="00BB38AC">
      <w:pPr>
        <w:rPr>
          <w:rFonts w:eastAsia="SimSun"/>
          <w:b/>
          <w:lang w:eastAsia="zh-CN"/>
        </w:rPr>
      </w:pPr>
    </w:p>
    <w:p w:rsidR="00BB38AC" w:rsidRPr="00BB38AC" w:rsidRDefault="00BB38AC" w:rsidP="00BB38AC">
      <w:pPr>
        <w:rPr>
          <w:rFonts w:eastAsia="SimSun"/>
          <w:b/>
          <w:lang w:eastAsia="zh-CN"/>
        </w:rPr>
      </w:pPr>
      <w:r w:rsidRPr="00BB38AC">
        <w:rPr>
          <w:rFonts w:eastAsia="SimSun"/>
          <w:b/>
          <w:lang w:eastAsia="zh-CN"/>
        </w:rPr>
        <w:t xml:space="preserve">Об  исполнении  бюджета муниципального </w:t>
      </w:r>
    </w:p>
    <w:p w:rsidR="00BB38AC" w:rsidRPr="00BB38AC" w:rsidRDefault="00BB38AC" w:rsidP="00BB38AC">
      <w:pPr>
        <w:rPr>
          <w:rFonts w:eastAsia="SimSun"/>
          <w:b/>
          <w:lang w:eastAsia="zh-CN"/>
        </w:rPr>
      </w:pPr>
      <w:r w:rsidRPr="00BB38AC">
        <w:rPr>
          <w:rFonts w:eastAsia="SimSun"/>
          <w:b/>
          <w:lang w:eastAsia="zh-CN"/>
        </w:rPr>
        <w:t>образования «Красногвардейское сельское</w:t>
      </w:r>
    </w:p>
    <w:p w:rsidR="00BB38AC" w:rsidRPr="00BB38AC" w:rsidRDefault="00BB38AC" w:rsidP="00BB38AC">
      <w:pPr>
        <w:rPr>
          <w:rFonts w:eastAsia="SimSun"/>
          <w:b/>
          <w:lang w:eastAsia="zh-CN"/>
        </w:rPr>
      </w:pPr>
      <w:r w:rsidRPr="00BB38AC">
        <w:rPr>
          <w:rFonts w:eastAsia="SimSun"/>
          <w:b/>
          <w:lang w:eastAsia="zh-CN"/>
        </w:rPr>
        <w:t>поселение» за 2018 год</w:t>
      </w:r>
    </w:p>
    <w:p w:rsidR="00BB38AC" w:rsidRPr="00BB38AC" w:rsidRDefault="00BB38AC" w:rsidP="00BB38AC">
      <w:pPr>
        <w:rPr>
          <w:rFonts w:eastAsia="SimSun"/>
          <w:lang w:eastAsia="zh-CN"/>
        </w:rPr>
      </w:pPr>
    </w:p>
    <w:p w:rsidR="00BB38AC" w:rsidRPr="00BB38AC" w:rsidRDefault="00BB38AC" w:rsidP="00BB38AC">
      <w:pPr>
        <w:ind w:firstLine="900"/>
        <w:jc w:val="both"/>
        <w:rPr>
          <w:rFonts w:eastAsia="SimSun"/>
          <w:lang w:eastAsia="zh-CN"/>
        </w:rPr>
      </w:pPr>
      <w:r w:rsidRPr="00BB38AC">
        <w:rPr>
          <w:rFonts w:eastAsia="SimSun"/>
          <w:lang w:eastAsia="zh-CN"/>
        </w:rPr>
        <w:t xml:space="preserve">Рассмотрев  отчет об исполнении бюджета муниципального образования «Красногвардейское сельское поселение» за 2018 год,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BB38AC" w:rsidRDefault="00BB38AC" w:rsidP="00BB38AC">
      <w:pPr>
        <w:jc w:val="center"/>
        <w:rPr>
          <w:rFonts w:eastAsia="SimSun"/>
          <w:b/>
          <w:lang w:eastAsia="zh-CN"/>
        </w:rPr>
      </w:pPr>
    </w:p>
    <w:p w:rsidR="00BB38AC" w:rsidRPr="00BB38AC" w:rsidRDefault="00BB38AC" w:rsidP="00BB38AC">
      <w:pPr>
        <w:jc w:val="center"/>
        <w:rPr>
          <w:rFonts w:eastAsia="SimSun"/>
          <w:b/>
          <w:lang w:eastAsia="zh-CN"/>
        </w:rPr>
      </w:pPr>
      <w:r w:rsidRPr="00BB38AC">
        <w:rPr>
          <w:rFonts w:eastAsia="SimSun"/>
          <w:b/>
          <w:lang w:eastAsia="zh-CN"/>
        </w:rPr>
        <w:t>РЕШИЛ:</w:t>
      </w:r>
    </w:p>
    <w:p w:rsidR="00BB38AC" w:rsidRDefault="00BB38AC" w:rsidP="00BB38AC">
      <w:pPr>
        <w:ind w:firstLine="902"/>
        <w:jc w:val="both"/>
        <w:rPr>
          <w:rFonts w:eastAsia="SimSun"/>
          <w:lang w:eastAsia="zh-CN"/>
        </w:rPr>
      </w:pPr>
    </w:p>
    <w:p w:rsidR="00BB38AC" w:rsidRPr="00BB38AC" w:rsidRDefault="00BB38AC" w:rsidP="00BB38AC">
      <w:pPr>
        <w:ind w:firstLine="902"/>
        <w:jc w:val="both"/>
        <w:rPr>
          <w:rFonts w:eastAsia="SimSun"/>
          <w:lang w:eastAsia="zh-CN"/>
        </w:rPr>
      </w:pPr>
      <w:r w:rsidRPr="00BB38AC">
        <w:rPr>
          <w:rFonts w:eastAsia="SimSun"/>
          <w:lang w:eastAsia="zh-CN"/>
        </w:rPr>
        <w:t xml:space="preserve">   1. Одобрить отчет об исполнении бюджета муниципального образования «Красногвардейское сельское поселение» за  2018 год (приложения 1, 2, 3, 4).</w:t>
      </w:r>
    </w:p>
    <w:p w:rsidR="00BB38AC" w:rsidRPr="00BB38AC" w:rsidRDefault="00BB38AC" w:rsidP="00BB38AC">
      <w:pPr>
        <w:ind w:firstLine="902"/>
        <w:rPr>
          <w:rFonts w:eastAsia="SimSun"/>
          <w:lang w:eastAsia="zh-CN"/>
        </w:rPr>
      </w:pPr>
      <w:r w:rsidRPr="00BB38AC">
        <w:rPr>
          <w:rFonts w:eastAsia="SimSun"/>
          <w:lang w:eastAsia="zh-CN"/>
        </w:rPr>
        <w:t xml:space="preserve">   2.  Опубликовать  настоящее Решение в установленном порядке.</w:t>
      </w:r>
    </w:p>
    <w:p w:rsidR="00BB38AC" w:rsidRPr="00BB38AC" w:rsidRDefault="00BB38AC" w:rsidP="00BB38AC">
      <w:pPr>
        <w:ind w:firstLine="902"/>
        <w:rPr>
          <w:rFonts w:eastAsia="SimSun"/>
          <w:lang w:eastAsia="zh-CN"/>
        </w:rPr>
      </w:pPr>
      <w:r w:rsidRPr="00BB38AC">
        <w:rPr>
          <w:rFonts w:eastAsia="SimSun"/>
          <w:lang w:eastAsia="zh-CN"/>
        </w:rPr>
        <w:t xml:space="preserve">   3.  Решение вступает в силу со дня его опубликования. </w:t>
      </w:r>
    </w:p>
    <w:p w:rsidR="00BB38AC" w:rsidRPr="00BB38AC" w:rsidRDefault="00BB38AC" w:rsidP="00BB38AC">
      <w:pPr>
        <w:rPr>
          <w:rFonts w:eastAsia="SimSun"/>
          <w:lang w:eastAsia="zh-CN"/>
        </w:rPr>
      </w:pPr>
    </w:p>
    <w:p w:rsidR="00BB38AC" w:rsidRPr="00BB38AC" w:rsidRDefault="00BB38AC" w:rsidP="00BB38AC">
      <w:pPr>
        <w:jc w:val="both"/>
        <w:rPr>
          <w:rFonts w:eastAsia="SimSun"/>
          <w:b/>
          <w:lang w:eastAsia="zh-CN"/>
        </w:rPr>
      </w:pPr>
      <w:r w:rsidRPr="00BB38AC">
        <w:rPr>
          <w:rFonts w:eastAsia="SimSun"/>
          <w:b/>
          <w:lang w:eastAsia="zh-CN"/>
        </w:rPr>
        <w:lastRenderedPageBreak/>
        <w:t>Председатель Совета народных депутатов</w:t>
      </w:r>
    </w:p>
    <w:p w:rsidR="00BB38AC" w:rsidRPr="00BB38AC" w:rsidRDefault="00BB38AC" w:rsidP="00BB38AC">
      <w:pPr>
        <w:jc w:val="both"/>
        <w:rPr>
          <w:rFonts w:eastAsia="SimSun"/>
          <w:b/>
          <w:lang w:eastAsia="zh-CN"/>
        </w:rPr>
      </w:pPr>
      <w:r w:rsidRPr="00BB38AC">
        <w:rPr>
          <w:rFonts w:eastAsia="SimSun"/>
          <w:b/>
          <w:lang w:eastAsia="zh-CN"/>
        </w:rPr>
        <w:t>муниципального образования</w:t>
      </w:r>
    </w:p>
    <w:p w:rsidR="00BB38AC" w:rsidRPr="00BB38AC" w:rsidRDefault="00BB38AC" w:rsidP="00BB38AC">
      <w:pPr>
        <w:jc w:val="both"/>
        <w:rPr>
          <w:rFonts w:eastAsia="SimSun"/>
          <w:b/>
          <w:lang w:eastAsia="zh-CN"/>
        </w:rPr>
      </w:pPr>
      <w:r w:rsidRPr="00BB38AC">
        <w:rPr>
          <w:rFonts w:eastAsia="SimSun"/>
          <w:b/>
          <w:lang w:eastAsia="zh-CN"/>
        </w:rPr>
        <w:t xml:space="preserve">«Красногвардейское сельское поселение»                                        </w:t>
      </w:r>
      <w:r>
        <w:rPr>
          <w:rFonts w:eastAsia="SimSun"/>
          <w:b/>
          <w:lang w:eastAsia="zh-CN"/>
        </w:rPr>
        <w:tab/>
      </w:r>
      <w:r>
        <w:rPr>
          <w:rFonts w:eastAsia="SimSun"/>
          <w:b/>
          <w:lang w:eastAsia="zh-CN"/>
        </w:rPr>
        <w:tab/>
      </w:r>
      <w:r w:rsidRPr="00BB38AC">
        <w:rPr>
          <w:rFonts w:eastAsia="SimSun"/>
          <w:b/>
          <w:lang w:eastAsia="zh-CN"/>
        </w:rPr>
        <w:t xml:space="preserve">         Е.Н. </w:t>
      </w:r>
      <w:proofErr w:type="spellStart"/>
      <w:r w:rsidRPr="00BB38AC">
        <w:rPr>
          <w:rFonts w:eastAsia="SimSun"/>
          <w:b/>
          <w:lang w:eastAsia="zh-CN"/>
        </w:rPr>
        <w:t>Гусакова</w:t>
      </w:r>
      <w:proofErr w:type="spellEnd"/>
    </w:p>
    <w:p w:rsidR="00BB38AC" w:rsidRPr="00BB38AC" w:rsidRDefault="00BB38AC" w:rsidP="00BB38AC">
      <w:pPr>
        <w:rPr>
          <w:rFonts w:eastAsia="SimSun"/>
          <w:lang w:eastAsia="zh-CN"/>
        </w:rPr>
      </w:pPr>
      <w:r>
        <w:rPr>
          <w:rFonts w:eastAsia="SimSun"/>
          <w:lang w:eastAsia="zh-CN"/>
        </w:rPr>
        <w:tab/>
      </w:r>
    </w:p>
    <w:p w:rsidR="00BB38AC" w:rsidRPr="00BB38AC" w:rsidRDefault="00BB38AC" w:rsidP="00BB38AC">
      <w:pPr>
        <w:jc w:val="right"/>
        <w:rPr>
          <w:rFonts w:eastAsia="SimSun"/>
          <w:sz w:val="22"/>
          <w:szCs w:val="22"/>
          <w:lang w:eastAsia="zh-CN"/>
        </w:rPr>
      </w:pPr>
      <w:r w:rsidRPr="00BB38AC">
        <w:rPr>
          <w:rFonts w:eastAsia="SimSun"/>
          <w:lang w:eastAsia="zh-CN"/>
        </w:rPr>
        <w:t xml:space="preserve">                                                                                   </w:t>
      </w:r>
      <w:r w:rsidRPr="00BB38AC">
        <w:rPr>
          <w:rFonts w:eastAsia="SimSun"/>
          <w:sz w:val="22"/>
          <w:szCs w:val="22"/>
          <w:lang w:eastAsia="zh-CN"/>
        </w:rPr>
        <w:t xml:space="preserve">              </w:t>
      </w:r>
    </w:p>
    <w:p w:rsidR="00BB38AC" w:rsidRPr="00BB38AC" w:rsidRDefault="00BB38AC" w:rsidP="00BB38AC">
      <w:pPr>
        <w:ind w:left="4140"/>
        <w:jc w:val="right"/>
        <w:rPr>
          <w:sz w:val="22"/>
          <w:szCs w:val="22"/>
        </w:rPr>
      </w:pPr>
      <w:r w:rsidRPr="00BB38AC">
        <w:t xml:space="preserve">                </w:t>
      </w:r>
      <w:r w:rsidRPr="00BB38AC">
        <w:rPr>
          <w:sz w:val="22"/>
          <w:szCs w:val="22"/>
        </w:rPr>
        <w:t>Приложение № 1</w:t>
      </w:r>
    </w:p>
    <w:p w:rsidR="00BB38AC" w:rsidRPr="00BB38AC" w:rsidRDefault="00BB38AC" w:rsidP="00BB38AC">
      <w:pPr>
        <w:ind w:left="4320"/>
        <w:jc w:val="right"/>
        <w:rPr>
          <w:sz w:val="22"/>
        </w:rPr>
      </w:pPr>
      <w:r w:rsidRPr="00BB38AC">
        <w:rPr>
          <w:sz w:val="22"/>
          <w:szCs w:val="22"/>
        </w:rPr>
        <w:t xml:space="preserve">              к решению</w:t>
      </w:r>
      <w:r w:rsidRPr="00BB38AC">
        <w:rPr>
          <w:sz w:val="28"/>
        </w:rPr>
        <w:t xml:space="preserve"> </w:t>
      </w:r>
      <w:r w:rsidRPr="00BB38AC">
        <w:rPr>
          <w:sz w:val="22"/>
        </w:rPr>
        <w:t xml:space="preserve">Совета народных депутатов </w:t>
      </w:r>
    </w:p>
    <w:p w:rsidR="00BB38AC" w:rsidRPr="00BB38AC" w:rsidRDefault="00BB38AC" w:rsidP="00BB38AC">
      <w:pPr>
        <w:jc w:val="right"/>
        <w:rPr>
          <w:sz w:val="22"/>
        </w:rPr>
      </w:pPr>
      <w:r w:rsidRPr="00BB38AC">
        <w:rPr>
          <w:sz w:val="22"/>
        </w:rPr>
        <w:t xml:space="preserve">                                                                                             МО «Красногвардейское сельское поселение </w:t>
      </w:r>
    </w:p>
    <w:p w:rsidR="00BB38AC" w:rsidRPr="00BB38AC" w:rsidRDefault="00BB38AC" w:rsidP="00BB38AC">
      <w:pPr>
        <w:rPr>
          <w:b/>
          <w:sz w:val="28"/>
          <w:szCs w:val="20"/>
        </w:rPr>
      </w:pPr>
      <w:r w:rsidRPr="00BB38AC">
        <w:rPr>
          <w:sz w:val="22"/>
        </w:rPr>
        <w:t xml:space="preserve">                                                                                             </w:t>
      </w:r>
    </w:p>
    <w:p w:rsidR="00BB38AC" w:rsidRPr="00BB38AC" w:rsidRDefault="00BB38AC" w:rsidP="00BB38AC">
      <w:pPr>
        <w:keepNext/>
        <w:jc w:val="center"/>
        <w:outlineLvl w:val="3"/>
        <w:rPr>
          <w:b/>
        </w:rPr>
      </w:pPr>
      <w:r w:rsidRPr="00BB38AC">
        <w:rPr>
          <w:b/>
        </w:rPr>
        <w:t>Пояснительная  записка об исполнении доходной части бюджета</w:t>
      </w:r>
    </w:p>
    <w:p w:rsidR="00BB38AC" w:rsidRPr="00BB38AC" w:rsidRDefault="00BB38AC" w:rsidP="00BB38AC">
      <w:pPr>
        <w:keepNext/>
        <w:ind w:left="567"/>
        <w:jc w:val="center"/>
        <w:outlineLvl w:val="2"/>
        <w:rPr>
          <w:b/>
        </w:rPr>
      </w:pPr>
      <w:r w:rsidRPr="00BB38AC">
        <w:rPr>
          <w:b/>
        </w:rPr>
        <w:t>МО «Красногвардейское сельское поселение»</w:t>
      </w:r>
    </w:p>
    <w:p w:rsidR="00BB38AC" w:rsidRPr="00BB38AC" w:rsidRDefault="00BB38AC" w:rsidP="00BB38AC">
      <w:pPr>
        <w:keepNext/>
        <w:ind w:left="567"/>
        <w:jc w:val="center"/>
        <w:outlineLvl w:val="2"/>
        <w:rPr>
          <w:b/>
        </w:rPr>
      </w:pPr>
      <w:r>
        <w:rPr>
          <w:b/>
        </w:rPr>
        <w:t>за  2018 год</w:t>
      </w:r>
    </w:p>
    <w:p w:rsidR="00BB38AC" w:rsidRPr="00BB38AC" w:rsidRDefault="00BB38AC" w:rsidP="00BB38AC">
      <w:pPr>
        <w:ind w:left="540"/>
        <w:jc w:val="both"/>
        <w:rPr>
          <w:szCs w:val="20"/>
        </w:rPr>
      </w:pPr>
      <w:r w:rsidRPr="00BB38AC">
        <w:rPr>
          <w:szCs w:val="20"/>
        </w:rPr>
        <w:t xml:space="preserve"> </w:t>
      </w:r>
    </w:p>
    <w:p w:rsidR="00BB38AC" w:rsidRPr="00BB38AC" w:rsidRDefault="00BB38AC" w:rsidP="00BB38AC">
      <w:pPr>
        <w:spacing w:line="360" w:lineRule="auto"/>
        <w:ind w:firstLine="900"/>
        <w:jc w:val="both"/>
        <w:rPr>
          <w:szCs w:val="20"/>
        </w:rPr>
      </w:pPr>
      <w:r w:rsidRPr="00BB38AC">
        <w:rPr>
          <w:szCs w:val="20"/>
        </w:rPr>
        <w:t>За январь-декабрь 2018года  в бюджет муниципального образования «</w:t>
      </w:r>
      <w:proofErr w:type="spellStart"/>
      <w:r w:rsidRPr="00BB38AC">
        <w:rPr>
          <w:szCs w:val="20"/>
        </w:rPr>
        <w:t>Красног-вардейское</w:t>
      </w:r>
      <w:proofErr w:type="spellEnd"/>
      <w:r w:rsidRPr="00BB38AC">
        <w:rPr>
          <w:szCs w:val="20"/>
        </w:rPr>
        <w:t xml:space="preserve"> сельское поселение» (далее по тексту - Бюджет поселения) поступило доходов в размере –26860,6 </w:t>
      </w:r>
      <w:proofErr w:type="spellStart"/>
      <w:r w:rsidRPr="00BB38AC">
        <w:rPr>
          <w:szCs w:val="20"/>
        </w:rPr>
        <w:t>тыс</w:t>
      </w:r>
      <w:proofErr w:type="gramStart"/>
      <w:r w:rsidRPr="00BB38AC">
        <w:rPr>
          <w:szCs w:val="20"/>
        </w:rPr>
        <w:t>.р</w:t>
      </w:r>
      <w:proofErr w:type="gramEnd"/>
      <w:r w:rsidRPr="00BB38AC">
        <w:rPr>
          <w:szCs w:val="20"/>
        </w:rPr>
        <w:t>уб</w:t>
      </w:r>
      <w:proofErr w:type="spellEnd"/>
      <w:r w:rsidRPr="00BB38AC">
        <w:rPr>
          <w:szCs w:val="20"/>
        </w:rPr>
        <w:t>., при плановом назначении –26111,8тыс. руб. Процент выполнения к плану отчетного периода  составил – 102,8%.</w:t>
      </w:r>
    </w:p>
    <w:p w:rsidR="00BB38AC" w:rsidRPr="00BB38AC" w:rsidRDefault="00BB38AC" w:rsidP="00BB38AC">
      <w:pPr>
        <w:spacing w:line="360" w:lineRule="auto"/>
        <w:ind w:firstLine="900"/>
        <w:jc w:val="both"/>
        <w:rPr>
          <w:szCs w:val="20"/>
        </w:rPr>
      </w:pPr>
      <w:r w:rsidRPr="00BB38AC">
        <w:rPr>
          <w:szCs w:val="20"/>
        </w:rPr>
        <w:t xml:space="preserve">Анализируя  общий объем поступивших доходов за отчетный период, к  прошлому году, (25376,0тыс. руб.)  отмечаем увеличение   поступления  доходов на  1484,6тыс. руб.  </w:t>
      </w:r>
    </w:p>
    <w:p w:rsidR="00BB38AC" w:rsidRPr="00BB38AC" w:rsidRDefault="00BB38AC" w:rsidP="00BB38AC">
      <w:pPr>
        <w:spacing w:line="360" w:lineRule="auto"/>
        <w:ind w:firstLine="900"/>
        <w:jc w:val="both"/>
        <w:rPr>
          <w:szCs w:val="20"/>
        </w:rPr>
      </w:pPr>
      <w:r w:rsidRPr="00BB38AC">
        <w:rPr>
          <w:szCs w:val="20"/>
        </w:rPr>
        <w:t xml:space="preserve">Налоговые  доходы поступили в сумме – 19933,9тыс. руб., что больше запланированного  на 1216,9тыс. руб. и больше, чем за 2017 год на 1053,1тыс. руб. </w:t>
      </w:r>
      <w:proofErr w:type="gramStart"/>
      <w:r w:rsidRPr="00BB38AC">
        <w:rPr>
          <w:szCs w:val="20"/>
        </w:rPr>
        <w:t xml:space="preserve">( </w:t>
      </w:r>
      <w:proofErr w:type="gramEnd"/>
      <w:r w:rsidRPr="00BB38AC">
        <w:rPr>
          <w:szCs w:val="20"/>
        </w:rPr>
        <w:t>2017 г. 18880,8тыс. руб.)</w:t>
      </w:r>
    </w:p>
    <w:p w:rsidR="00BB38AC" w:rsidRPr="00BB38AC" w:rsidRDefault="00BB38AC" w:rsidP="00BB38AC">
      <w:pPr>
        <w:spacing w:line="360" w:lineRule="auto"/>
        <w:ind w:firstLine="900"/>
        <w:jc w:val="both"/>
        <w:rPr>
          <w:szCs w:val="20"/>
        </w:rPr>
      </w:pPr>
      <w:r w:rsidRPr="00BB38AC">
        <w:rPr>
          <w:szCs w:val="20"/>
        </w:rPr>
        <w:t>Основными источниками поступления налоговых доходов бюджета поселения являются:</w:t>
      </w:r>
    </w:p>
    <w:p w:rsidR="00BB38AC" w:rsidRPr="00BB38AC" w:rsidRDefault="00BB38AC" w:rsidP="00BB38AC">
      <w:pPr>
        <w:spacing w:line="360" w:lineRule="auto"/>
        <w:ind w:firstLine="900"/>
        <w:jc w:val="both"/>
        <w:rPr>
          <w:szCs w:val="20"/>
        </w:rPr>
      </w:pPr>
      <w:r w:rsidRPr="00BB38AC">
        <w:rPr>
          <w:szCs w:val="20"/>
        </w:rPr>
        <w:t>- налог на доходы физических лиц – 10110,3тыс. руб., и составляют 50,7% в налоговых доходах. Плановое назначение по данному виду налога за отчетный период выполнено на 117,7%. При сравнении с прошлым годом доход по этому виду налога увеличен  на 1924,7тыс. руб.</w:t>
      </w:r>
      <w:proofErr w:type="gramStart"/>
      <w:r w:rsidRPr="00BB38AC">
        <w:rPr>
          <w:szCs w:val="20"/>
        </w:rPr>
        <w:t xml:space="preserve">( </w:t>
      </w:r>
      <w:proofErr w:type="gramEnd"/>
      <w:r w:rsidRPr="00BB38AC">
        <w:rPr>
          <w:szCs w:val="20"/>
        </w:rPr>
        <w:t>2017 год – 8185,6тыс. руб.),</w:t>
      </w:r>
    </w:p>
    <w:p w:rsidR="00BB38AC" w:rsidRPr="00BB38AC" w:rsidRDefault="00BB38AC" w:rsidP="00BB38AC">
      <w:pPr>
        <w:spacing w:line="360" w:lineRule="auto"/>
        <w:ind w:firstLine="900"/>
        <w:jc w:val="both"/>
        <w:rPr>
          <w:szCs w:val="20"/>
        </w:rPr>
      </w:pPr>
      <w:r w:rsidRPr="00BB38AC">
        <w:rPr>
          <w:szCs w:val="20"/>
        </w:rPr>
        <w:t>- налоги на товары (работы, услуги), реализуемые на территории РФ, акцизы по подакцизным товарам – 2572,0тыс</w:t>
      </w:r>
      <w:proofErr w:type="gramStart"/>
      <w:r w:rsidRPr="00BB38AC">
        <w:rPr>
          <w:szCs w:val="20"/>
        </w:rPr>
        <w:t>.р</w:t>
      </w:r>
      <w:proofErr w:type="gramEnd"/>
      <w:r w:rsidRPr="00BB38AC">
        <w:rPr>
          <w:szCs w:val="20"/>
        </w:rPr>
        <w:t>уб. плановое значение выполнено на  101,2%. И в налоговых доходах составляют  16,2%.</w:t>
      </w:r>
    </w:p>
    <w:p w:rsidR="00BB38AC" w:rsidRPr="00BB38AC" w:rsidRDefault="00BB38AC" w:rsidP="00BB38AC">
      <w:pPr>
        <w:spacing w:line="360" w:lineRule="auto"/>
        <w:ind w:firstLine="900"/>
        <w:jc w:val="both"/>
        <w:rPr>
          <w:szCs w:val="20"/>
        </w:rPr>
      </w:pPr>
      <w:r w:rsidRPr="00BB38AC">
        <w:rPr>
          <w:szCs w:val="20"/>
        </w:rPr>
        <w:t xml:space="preserve">-  налог на совокупный доход (единый сельскохозяйственный налог) – 1554,6тыс. руб., или 7,8% в налоговых доходах. Плановое назначение по данному виду налога за отчетный период выполнено на 153,3% . При сравнении с прошлым годом в отчетном периоде поступило данного вида налога на 34,1тыс. руб. меньше.  </w:t>
      </w:r>
      <w:proofErr w:type="gramStart"/>
      <w:r w:rsidRPr="00BB38AC">
        <w:rPr>
          <w:szCs w:val="20"/>
        </w:rPr>
        <w:t xml:space="preserve">( </w:t>
      </w:r>
      <w:proofErr w:type="gramEnd"/>
      <w:r w:rsidRPr="00BB38AC">
        <w:rPr>
          <w:szCs w:val="20"/>
        </w:rPr>
        <w:t>2017 год –1590,5тыс. руб.)</w:t>
      </w:r>
    </w:p>
    <w:p w:rsidR="00BB38AC" w:rsidRPr="00BB38AC" w:rsidRDefault="00BB38AC" w:rsidP="00BB38AC">
      <w:pPr>
        <w:spacing w:line="360" w:lineRule="auto"/>
        <w:ind w:firstLine="900"/>
        <w:jc w:val="both"/>
        <w:rPr>
          <w:szCs w:val="20"/>
        </w:rPr>
      </w:pPr>
      <w:r w:rsidRPr="00BB38AC">
        <w:rPr>
          <w:szCs w:val="20"/>
        </w:rPr>
        <w:t>-  налог на имущество физических лиц –893,9тыс. руб., или 4,5</w:t>
      </w:r>
      <w:r w:rsidRPr="00BB38AC">
        <w:rPr>
          <w:b/>
          <w:szCs w:val="20"/>
        </w:rPr>
        <w:t xml:space="preserve"> %</w:t>
      </w:r>
      <w:r w:rsidRPr="00BB38AC">
        <w:rPr>
          <w:szCs w:val="20"/>
        </w:rPr>
        <w:t xml:space="preserve"> в налоговых доходах. Плановое назначение по данному виду налога за отчетный период выполнено на 96,2%.  При сравнении с прошлым годом поступление уменьшено на 538,0тыс. руб.</w:t>
      </w:r>
      <w:proofErr w:type="gramStart"/>
      <w:r w:rsidRPr="00BB38AC">
        <w:rPr>
          <w:szCs w:val="20"/>
        </w:rPr>
        <w:t xml:space="preserve">( </w:t>
      </w:r>
      <w:proofErr w:type="gramEnd"/>
      <w:r w:rsidRPr="00BB38AC">
        <w:rPr>
          <w:szCs w:val="20"/>
        </w:rPr>
        <w:t>2017 год  1430,5тыс. руб.).</w:t>
      </w:r>
    </w:p>
    <w:p w:rsidR="00BB38AC" w:rsidRPr="00BB38AC" w:rsidRDefault="00BB38AC" w:rsidP="00BB38AC">
      <w:pPr>
        <w:spacing w:line="360" w:lineRule="auto"/>
        <w:ind w:firstLine="900"/>
        <w:jc w:val="both"/>
        <w:rPr>
          <w:szCs w:val="20"/>
        </w:rPr>
      </w:pPr>
      <w:r w:rsidRPr="00BB38AC">
        <w:rPr>
          <w:szCs w:val="20"/>
        </w:rPr>
        <w:lastRenderedPageBreak/>
        <w:t xml:space="preserve">-  земельный налог –4569,9тыс. руб. Плановое назначение по данному виду налога за отчетный период выполнено на 84,3%. При сравнении с  прошлым годом </w:t>
      </w:r>
      <w:proofErr w:type="gramStart"/>
      <w:r w:rsidRPr="00BB38AC">
        <w:rPr>
          <w:szCs w:val="20"/>
        </w:rPr>
        <w:t xml:space="preserve">( </w:t>
      </w:r>
      <w:proofErr w:type="gramEnd"/>
      <w:r w:rsidRPr="00BB38AC">
        <w:rPr>
          <w:szCs w:val="20"/>
        </w:rPr>
        <w:t xml:space="preserve">2017год –5102,2 руб.) уменьшено поступление данного налога  на 532,3тыс. руб. </w:t>
      </w:r>
    </w:p>
    <w:p w:rsidR="00BB38AC" w:rsidRPr="00BB38AC" w:rsidRDefault="00BB38AC" w:rsidP="00BB38AC">
      <w:pPr>
        <w:spacing w:line="360" w:lineRule="auto"/>
        <w:ind w:firstLine="900"/>
        <w:jc w:val="both"/>
        <w:rPr>
          <w:szCs w:val="20"/>
        </w:rPr>
      </w:pPr>
      <w:r w:rsidRPr="00BB38AC">
        <w:rPr>
          <w:szCs w:val="20"/>
        </w:rPr>
        <w:t>За  2018год в бюджет поселения  штрафов поступило на сумму 49,6тыс</w:t>
      </w:r>
      <w:proofErr w:type="gramStart"/>
      <w:r w:rsidRPr="00BB38AC">
        <w:rPr>
          <w:szCs w:val="20"/>
        </w:rPr>
        <w:t>.р</w:t>
      </w:r>
      <w:proofErr w:type="gramEnd"/>
      <w:r w:rsidRPr="00BB38AC">
        <w:rPr>
          <w:szCs w:val="20"/>
        </w:rPr>
        <w:t xml:space="preserve">уб., доходов  получаемых в виде   арендной платы-16,6тыс.руб. </w:t>
      </w:r>
    </w:p>
    <w:p w:rsidR="00BB38AC" w:rsidRPr="00BB38AC" w:rsidRDefault="00BB38AC" w:rsidP="00BB38AC">
      <w:pPr>
        <w:spacing w:line="360" w:lineRule="auto"/>
        <w:ind w:firstLine="708"/>
        <w:jc w:val="both"/>
        <w:rPr>
          <w:sz w:val="20"/>
          <w:szCs w:val="20"/>
        </w:rPr>
      </w:pPr>
      <w:r w:rsidRPr="00BB38AC">
        <w:t>Безвозмездные поступления в бюджет муниципального образования «Красногвардейское сельское поселение»  за  2018год   составили 6860,5тыс. руб. или 93,2% от запланированной суммы., в том числе   дотации на выравнивание  бюджетной обеспеченности  из районного фонда финансовой поддержки поселений-852,5тыс</w:t>
      </w:r>
      <w:proofErr w:type="gramStart"/>
      <w:r w:rsidRPr="00BB38AC">
        <w:t>.р</w:t>
      </w:r>
      <w:proofErr w:type="gramEnd"/>
      <w:r w:rsidRPr="00BB38AC">
        <w:t xml:space="preserve">уб., субвенции бюджетам поселений на выполнение передаваемых полномочий бюджетов РФ -33,0тыс.руб., прочие субсидии  бюджетам поселений -5975,0тыс.руб. </w:t>
      </w:r>
    </w:p>
    <w:p w:rsidR="00BB38AC" w:rsidRPr="00BB38AC" w:rsidRDefault="00BB38AC" w:rsidP="00BB38AC">
      <w:pPr>
        <w:jc w:val="both"/>
      </w:pPr>
    </w:p>
    <w:p w:rsidR="00BB38AC" w:rsidRPr="00BB38AC" w:rsidRDefault="00BB38AC" w:rsidP="00BB38AC">
      <w:pPr>
        <w:jc w:val="right"/>
        <w:rPr>
          <w:sz w:val="22"/>
          <w:szCs w:val="22"/>
        </w:rPr>
      </w:pPr>
      <w:r w:rsidRPr="00BB38AC">
        <w:t xml:space="preserve">                                                                     </w:t>
      </w:r>
      <w:r w:rsidRPr="00BB38AC">
        <w:rPr>
          <w:sz w:val="22"/>
          <w:szCs w:val="22"/>
        </w:rPr>
        <w:t xml:space="preserve">                 Приложение № 2</w:t>
      </w:r>
    </w:p>
    <w:p w:rsidR="00BB38AC" w:rsidRPr="00BB38AC" w:rsidRDefault="00BB38AC" w:rsidP="00BB38AC">
      <w:pPr>
        <w:ind w:left="4320"/>
        <w:jc w:val="right"/>
        <w:rPr>
          <w:sz w:val="22"/>
          <w:szCs w:val="22"/>
        </w:rPr>
      </w:pPr>
      <w:r w:rsidRPr="00BB38AC">
        <w:rPr>
          <w:sz w:val="22"/>
          <w:szCs w:val="22"/>
        </w:rPr>
        <w:t xml:space="preserve">              к решению Совета народных депутатов </w:t>
      </w:r>
    </w:p>
    <w:p w:rsidR="00BB38AC" w:rsidRPr="00BB38AC" w:rsidRDefault="00BB38AC" w:rsidP="00BB38AC">
      <w:pPr>
        <w:jc w:val="right"/>
        <w:rPr>
          <w:sz w:val="22"/>
          <w:szCs w:val="22"/>
        </w:rPr>
      </w:pPr>
      <w:r w:rsidRPr="00BB38AC">
        <w:rPr>
          <w:sz w:val="22"/>
          <w:szCs w:val="22"/>
        </w:rPr>
        <w:t xml:space="preserve">                                                                                          МО «Красногвардейское сельское поселение </w:t>
      </w:r>
    </w:p>
    <w:p w:rsidR="00BB38AC" w:rsidRPr="00BB38AC" w:rsidRDefault="00BB38AC" w:rsidP="00BB38AC">
      <w:pPr>
        <w:ind w:left="1080"/>
        <w:jc w:val="center"/>
        <w:rPr>
          <w:b/>
          <w:bCs/>
          <w:sz w:val="28"/>
          <w:szCs w:val="28"/>
        </w:rPr>
      </w:pPr>
    </w:p>
    <w:p w:rsidR="00BB38AC" w:rsidRPr="00BB38AC" w:rsidRDefault="00BB38AC" w:rsidP="00BB38AC">
      <w:pPr>
        <w:ind w:left="1080"/>
        <w:jc w:val="center"/>
        <w:rPr>
          <w:b/>
          <w:bCs/>
        </w:rPr>
      </w:pPr>
      <w:r w:rsidRPr="00BB38AC">
        <w:rPr>
          <w:b/>
          <w:bCs/>
        </w:rPr>
        <w:t>Исполнение  расходной части  бюджета</w:t>
      </w:r>
    </w:p>
    <w:p w:rsidR="00BB38AC" w:rsidRPr="00BB38AC" w:rsidRDefault="00BB38AC" w:rsidP="00BB38AC">
      <w:pPr>
        <w:ind w:left="1080"/>
        <w:jc w:val="center"/>
        <w:rPr>
          <w:b/>
          <w:bCs/>
        </w:rPr>
      </w:pPr>
      <w:r w:rsidRPr="00BB38AC">
        <w:rPr>
          <w:b/>
          <w:bCs/>
        </w:rPr>
        <w:t>муниципального  образования   «</w:t>
      </w:r>
      <w:proofErr w:type="gramStart"/>
      <w:r w:rsidRPr="00BB38AC">
        <w:rPr>
          <w:b/>
          <w:bCs/>
        </w:rPr>
        <w:t>Красногвардейское</w:t>
      </w:r>
      <w:proofErr w:type="gramEnd"/>
      <w:r w:rsidRPr="00BB38AC">
        <w:rPr>
          <w:b/>
          <w:bCs/>
        </w:rPr>
        <w:t xml:space="preserve"> сельское</w:t>
      </w:r>
    </w:p>
    <w:p w:rsidR="00BB38AC" w:rsidRPr="00BB38AC" w:rsidRDefault="00BB38AC" w:rsidP="00BB38AC">
      <w:pPr>
        <w:ind w:left="1080"/>
        <w:jc w:val="center"/>
        <w:rPr>
          <w:b/>
          <w:bCs/>
        </w:rPr>
      </w:pPr>
      <w:r w:rsidRPr="00BB38AC">
        <w:rPr>
          <w:b/>
          <w:bCs/>
        </w:rPr>
        <w:t>поселение» за  2018 год</w:t>
      </w:r>
    </w:p>
    <w:p w:rsidR="00BB38AC" w:rsidRPr="00BB38AC" w:rsidRDefault="00BB38AC" w:rsidP="00BB38AC">
      <w:pPr>
        <w:ind w:left="1080"/>
        <w:jc w:val="center"/>
        <w:rPr>
          <w:bCs/>
        </w:rPr>
      </w:pPr>
    </w:p>
    <w:p w:rsidR="00BB38AC" w:rsidRPr="00BB38AC" w:rsidRDefault="00BB38AC" w:rsidP="00BB38AC">
      <w:pPr>
        <w:spacing w:line="360" w:lineRule="auto"/>
        <w:ind w:left="-567" w:firstLine="709"/>
        <w:jc w:val="both"/>
      </w:pPr>
      <w:proofErr w:type="gramStart"/>
      <w:r w:rsidRPr="00BB38AC">
        <w:t>Расходная часть бюджета муниципального образования «Красногвардейское сельское поселение» (далее по тексту - поселение) за  2018 год  выполнена на 96,7%. Фактический расход по сравнению с тем же   периодом  прошлого года (23282,2 тыс. руб.) увеличился  на – 4748,4 тыс. руб. и составил за отчетный период – 28030,6 тыс. руб. (план 2018 г. -  27097,4 тыс. руб.; план 2017 г. – 23968,5 тыс. руб.).</w:t>
      </w:r>
      <w:proofErr w:type="gramEnd"/>
    </w:p>
    <w:p w:rsidR="00BB38AC" w:rsidRPr="00BB38AC" w:rsidRDefault="00BB38AC" w:rsidP="00BB38AC">
      <w:pPr>
        <w:spacing w:line="360" w:lineRule="auto"/>
        <w:ind w:left="-567" w:firstLine="709"/>
        <w:jc w:val="both"/>
      </w:pPr>
      <w:r w:rsidRPr="00BB38AC">
        <w:t>По состоянию на 01.01.2019 года остаток денежных средств на лицевом счете поселения составлял – 4566,2 тыс. руб., собственные средства – 4566,2 тыс. руб. Для сравнения на 01.01.2018 г. остаток средств составлял – 4803,0 тыс. руб., из которых собственные – 4803,0 тыс. руб.</w:t>
      </w:r>
    </w:p>
    <w:p w:rsidR="00BB38AC" w:rsidRPr="00BB38AC" w:rsidRDefault="00BB38AC" w:rsidP="00BB38AC">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r w:rsidRPr="00BB38AC">
        <w:rPr>
          <w:rFonts w:eastAsia="SimSun"/>
          <w:b/>
          <w:kern w:val="3"/>
          <w:lang w:eastAsia="en-US"/>
        </w:rPr>
        <w:t xml:space="preserve">По разделу 01 «Общегосударственные вопросы»  </w:t>
      </w:r>
      <w:r w:rsidRPr="00BB38AC">
        <w:rPr>
          <w:rFonts w:eastAsia="SimSun"/>
          <w:kern w:val="3"/>
          <w:lang w:eastAsia="en-US"/>
        </w:rPr>
        <w:t>расходы составили – 7578,8 тыс. руб., (2017г - 7589,7 тыс. руб.) при плановом назначении – 7738,3 тыс. руб. Процент выполнения составил – 97,9. Невыполнение плана в суммовом выражении составило – 159,5 тыс. руб.</w:t>
      </w:r>
    </w:p>
    <w:p w:rsidR="00BB38AC" w:rsidRPr="00BB38AC" w:rsidRDefault="00BB38AC" w:rsidP="00BB38AC">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r w:rsidRPr="00BB38AC">
        <w:rPr>
          <w:rFonts w:eastAsia="SimSun"/>
          <w:b/>
          <w:kern w:val="3"/>
          <w:lang w:eastAsia="en-US"/>
        </w:rPr>
        <w:t>По подразделу 0102  «Глава муниципального образования»</w:t>
      </w:r>
      <w:r w:rsidRPr="00BB38AC">
        <w:rPr>
          <w:rFonts w:eastAsia="SimSun"/>
          <w:kern w:val="3"/>
          <w:lang w:eastAsia="en-US"/>
        </w:rPr>
        <w:t xml:space="preserve"> – 826,5 тыс. руб. при плане – 826,5 тыс. руб. процент выполнения составил – 99,6. Выплаты по заработной плате, оплата отпуска, ЕСН.</w:t>
      </w:r>
    </w:p>
    <w:p w:rsidR="00BB38AC" w:rsidRPr="00BB38AC" w:rsidRDefault="00BB38AC" w:rsidP="00BB38AC">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r w:rsidRPr="00BB38AC">
        <w:rPr>
          <w:rFonts w:eastAsia="SimSun"/>
          <w:b/>
          <w:kern w:val="3"/>
          <w:lang w:eastAsia="en-US"/>
        </w:rPr>
        <w:t>По подразделу 0103 «Функционирование законодательных органов государственной власти»</w:t>
      </w:r>
      <w:r w:rsidRPr="00BB38AC">
        <w:rPr>
          <w:rFonts w:eastAsia="SimSun"/>
          <w:kern w:val="3"/>
          <w:lang w:eastAsia="en-US"/>
        </w:rPr>
        <w:t xml:space="preserve"> – 32,6 тыс. руб., при плане – 70,8 тыс. руб. Процент выполнения – 46. Выплаты депутатам за 1-2 квартал 2018 года, количество депутатов уменьшилось на 5  и </w:t>
      </w:r>
      <w:proofErr w:type="gramStart"/>
      <w:r w:rsidRPr="00BB38AC">
        <w:rPr>
          <w:rFonts w:eastAsia="SimSun"/>
          <w:kern w:val="3"/>
          <w:lang w:eastAsia="en-US"/>
        </w:rPr>
        <w:t>на конец</w:t>
      </w:r>
      <w:proofErr w:type="gramEnd"/>
      <w:r w:rsidRPr="00BB38AC">
        <w:rPr>
          <w:rFonts w:eastAsia="SimSun"/>
          <w:kern w:val="3"/>
          <w:lang w:eastAsia="en-US"/>
        </w:rPr>
        <w:t xml:space="preserve"> 2018 года составило 11 человек.</w:t>
      </w:r>
    </w:p>
    <w:p w:rsidR="00BB38AC" w:rsidRPr="00BB38AC" w:rsidRDefault="00BB38AC" w:rsidP="00BB38AC">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proofErr w:type="gramStart"/>
      <w:r w:rsidRPr="00BB38AC">
        <w:rPr>
          <w:rFonts w:eastAsia="SimSun"/>
          <w:b/>
          <w:kern w:val="3"/>
          <w:lang w:eastAsia="en-US"/>
        </w:rPr>
        <w:t>По подразделу 0104 « Функционирование высших исполнительных органов гос. власти, местных администраций»</w:t>
      </w:r>
      <w:r w:rsidRPr="00BB38AC">
        <w:rPr>
          <w:rFonts w:eastAsia="SimSun"/>
          <w:kern w:val="3"/>
          <w:lang w:eastAsia="en-US"/>
        </w:rPr>
        <w:t xml:space="preserve"> – 5861,0 тыс. руб., (2017 г. – 5509,5 тыс. руб.)  при плане – 5879,4 тыс. руб. Процент выполнения – 99,7. </w:t>
      </w:r>
      <w:proofErr w:type="gramEnd"/>
    </w:p>
    <w:p w:rsidR="00BB38AC" w:rsidRPr="00BB38AC" w:rsidRDefault="00BB38AC" w:rsidP="00BB38AC">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r w:rsidRPr="00BB38AC">
        <w:rPr>
          <w:rFonts w:eastAsia="SimSun"/>
          <w:kern w:val="3"/>
          <w:lang w:eastAsia="en-US"/>
        </w:rPr>
        <w:t xml:space="preserve">- Расходы на выплату зарплаты и начисления составляют – 4582,6 тыс. руб., при плановом назначении – 4582,6 тыс. руб. Процент выполнения – 100. Фактическая  численность работников </w:t>
      </w:r>
      <w:r w:rsidRPr="00BB38AC">
        <w:rPr>
          <w:rFonts w:eastAsia="SimSun"/>
          <w:kern w:val="3"/>
          <w:lang w:eastAsia="en-US"/>
        </w:rPr>
        <w:lastRenderedPageBreak/>
        <w:t xml:space="preserve">администрации «Красногвардейское сельское поселение» за 2018 год не изменилась и на 01.01.2019 г. составляет 15 чел.  </w:t>
      </w:r>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r w:rsidRPr="00BB38AC">
        <w:t>Выплаты по услугам связи за отчетный период составили – 168,5 тыс. руб., и увеличились по сравнению с соответствующим периодом прошлого года на – 61,3 тыс. руб.(2017 г. – 107,2 тыс. руб.)</w:t>
      </w:r>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proofErr w:type="gramStart"/>
      <w:r w:rsidRPr="00BB38AC">
        <w:t>Расходы по коммунальным услугам за отчетный период составили  - 72,5 тыс. руб., в том числе: оплата за газ – 16,0 тыс. руб., электроэнергия – 55,8 тыс. руб., водоснабжение – 0,7 тыс. руб.  По сравнению с соответствующим периодом прошлого года расходы уменьшились на – 0,4 тыс. руб. (2017 г. – 72,9 тыс. руб.).</w:t>
      </w:r>
      <w:proofErr w:type="gramEnd"/>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r w:rsidRPr="00BB38AC">
        <w:t xml:space="preserve">Расходы на работы, услуги по содержанию имущества  составили – 288,3 тыс. руб., по сравнению с соответствующим периодом прошлого года расходы увеличились на – 246,1 тыс. руб.  (2017 г. – 42,2 тыс. руб.). </w:t>
      </w:r>
      <w:proofErr w:type="gramStart"/>
      <w:r w:rsidRPr="00BB38AC">
        <w:t>За тех. обслуживание газового оборудования в здании администрации – 7,8 тыс. руб., тех. обслуживание охранной и пожарной сигнализации – 17,3 тыс. руб., обслуживание и ремонт оргтехники – 25,2 тыс. руб., обслуживание сайта администрации – 21,8 тыс. руб., техосмотр и ремонт автомобиля – 33,3 тыс. руб., покраска здания администрации – 97,5 тыс. руб., устройство внутренних сетей туалета – 81,3 тыс. руб., обслуживание системы контроля загазованности и вентиляции – 4,1</w:t>
      </w:r>
      <w:proofErr w:type="gramEnd"/>
      <w:r w:rsidRPr="00BB38AC">
        <w:t xml:space="preserve"> тыс. руб.</w:t>
      </w:r>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proofErr w:type="gramStart"/>
      <w:r w:rsidRPr="00BB38AC">
        <w:t>Кассовое исполнение по прочим работам составило – 320,1 тыс. руб.,  по сравнению с соответствующим периодом прошлого года расходы уменьшились на – 45,2 тыс. руб. (2017 г. – 365,3 тыс. руб.) в том числе  публикация в газете – 20,3  тыс. руб., страхование автомобиля – 14,0 тыс. руб., охрана здания – 38,6 тыс. руб., медосмотр водителя – 9,9 тыс. руб., медосмотр сотрудников – 32,5 тыс. руб., семинар по финансовой отчетности</w:t>
      </w:r>
      <w:proofErr w:type="gramEnd"/>
      <w:r w:rsidRPr="00BB38AC">
        <w:t xml:space="preserve"> – </w:t>
      </w:r>
      <w:proofErr w:type="gramStart"/>
      <w:r w:rsidRPr="00BB38AC">
        <w:t>4,5 тыс. руб., работы и услуги в сфере информационных технологий – 139,7 тыс. руб., подписка на газеты, журналы – 41,2 тыс. руб., инструктаж ответственного за газовое хозяйство – 2,1 тыс. руб., разработка паспортов опасных отходов – 15,0 тыс. руб., расчет по экологии – 2,3 тыс. руб.</w:t>
      </w:r>
      <w:proofErr w:type="gramEnd"/>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proofErr w:type="gramStart"/>
      <w:r w:rsidRPr="00BB38AC">
        <w:t>Расходы на уплату налогов и сборов за текущий год составили – 78,7 тыс. руб., что больше аналогичного периода прошлого года на – 7,2 тыс. руб., (2017 г. – 71,5 тыс. руб.), в том числе транспортный налог – 58,0 тыс. руб., налог на имущество – 17,3 тыс. руб., налог по экологии – 3,0 тыс. руб.</w:t>
      </w:r>
      <w:proofErr w:type="gramEnd"/>
    </w:p>
    <w:p w:rsidR="00BB38AC" w:rsidRPr="00BB38AC" w:rsidRDefault="00BB38AC" w:rsidP="00BB38AC">
      <w:pPr>
        <w:autoSpaceDN w:val="0"/>
        <w:spacing w:after="200" w:line="240" w:lineRule="atLeast"/>
        <w:ind w:left="-567" w:firstLine="680"/>
        <w:jc w:val="both"/>
        <w:rPr>
          <w:rFonts w:ascii="Calibri" w:eastAsia="SimSun" w:hAnsi="Calibri" w:cs="Calibri"/>
          <w:kern w:val="3"/>
          <w:sz w:val="22"/>
          <w:szCs w:val="22"/>
          <w:lang w:eastAsia="en-US"/>
        </w:rPr>
      </w:pPr>
      <w:r w:rsidRPr="00BB38AC">
        <w:t xml:space="preserve"> </w:t>
      </w:r>
      <w:proofErr w:type="gramStart"/>
      <w:r w:rsidRPr="00BB38AC">
        <w:t xml:space="preserve">По статье «Поступление нефинансовых активов» кассовое исполнение составило – 350,4 тыс. руб., по сравнению с соответствующим периодом прошлого года расходы уменьшились на – 102,9 тыс. руб. (2017 г. – 453,3 тыс. руб.)  С начала года произведены расходы на приобретение оргтехники – 25,0 тыс. руб., приобретение туалета – 97,0 тыс. руб., горюче-смазочных материалов для служебного автомобиля – 157,1 тыс. руб., канц. товаров – 33,9 тыс. руб., </w:t>
      </w:r>
      <w:proofErr w:type="spellStart"/>
      <w:r w:rsidRPr="00BB38AC">
        <w:t>хозтоваров</w:t>
      </w:r>
      <w:proofErr w:type="spellEnd"/>
      <w:r w:rsidRPr="00BB38AC">
        <w:t xml:space="preserve"> – 22,3</w:t>
      </w:r>
      <w:proofErr w:type="gramEnd"/>
      <w:r w:rsidRPr="00BB38AC">
        <w:t xml:space="preserve"> тыс. руб., комплектующие к оргтехнике – 15,1 тыс. руб.</w:t>
      </w:r>
    </w:p>
    <w:p w:rsidR="00BB38AC" w:rsidRPr="00BB38AC" w:rsidRDefault="00BB38AC" w:rsidP="00BB38AC">
      <w:pPr>
        <w:autoSpaceDN w:val="0"/>
        <w:spacing w:after="200" w:line="240" w:lineRule="atLeast"/>
        <w:ind w:left="-567" w:firstLine="680"/>
        <w:jc w:val="both"/>
        <w:rPr>
          <w:rFonts w:ascii="Calibri" w:eastAsia="SimSun" w:hAnsi="Calibri" w:cs="Calibri"/>
          <w:kern w:val="3"/>
          <w:sz w:val="22"/>
          <w:szCs w:val="22"/>
          <w:lang w:eastAsia="en-US"/>
        </w:rPr>
      </w:pPr>
      <w:r w:rsidRPr="00BB38AC">
        <w:rPr>
          <w:b/>
        </w:rPr>
        <w:t>По подразделу 0107 «Проведение выборов в представительные органы государственной власти»</w:t>
      </w:r>
      <w:r w:rsidRPr="00BB38AC">
        <w:t xml:space="preserve">  расходы не производились. </w:t>
      </w:r>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r w:rsidRPr="00BB38AC">
        <w:rPr>
          <w:b/>
        </w:rPr>
        <w:t>По подразделу 0113 «Другие общегосударственные вопросы».</w:t>
      </w:r>
      <w:r w:rsidRPr="00BB38AC">
        <w:t xml:space="preserve"> Расходы за отчетный период составили – 858,6 тыс. руб., при плане – 961,6 тыс. руб. Процент выполнения за отчетный период составил – 89,3. По сравнению с соответствующим периодом прошлого года расходы по разделу уменьшились на – 374,0 тыс. руб. (2017 г. – 1232,6  тыс. руб.)</w:t>
      </w:r>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r w:rsidRPr="00BB38AC">
        <w:t>Расходы по ведомственной целевой программе «Военно-патриотическое воспитание молодежи» составили – 61,1 тыс. руб. и были направлены на проведение мероприятий посвященных празднованию Дня Победы и выводу Советских войск из Афганистана. Плановое назначение (2018 г – 100,0 тыс. руб.) выполнено на 61,1 %.</w:t>
      </w:r>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proofErr w:type="gramStart"/>
      <w:r w:rsidRPr="00BB38AC">
        <w:t>Прочие работы и услуги на оплату труда внештатным сотрудникам составили – 422,9  тыс. руб., за публикацию в газете – 48,4 тыс. руб., определение рыночной стоимости центральной котельной – 35,0  тыс. руб., регистрация и страхование транспортного средства – 12,3 тыс. руб., госпошлина за регистрацию транспортного средства – 2,8 тыс. руб., оплата за изготовление баннера – 11,4 тыс. руб., оплата штрафа – 15,4 тыс. руб.</w:t>
      </w:r>
      <w:proofErr w:type="gramEnd"/>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r w:rsidRPr="00BB38AC">
        <w:rPr>
          <w:rFonts w:eastAsia="SimSun"/>
          <w:kern w:val="3"/>
          <w:lang w:eastAsia="en-US"/>
        </w:rPr>
        <w:t>Расходы на административную комиссию – 33,0 тыс. руб., в том числе приобретение канцелярских товаров – 23,2 тыс. руб., услуги связи – 9,8 тыс. руб.</w:t>
      </w:r>
    </w:p>
    <w:p w:rsidR="00BB38AC" w:rsidRPr="00BB38AC" w:rsidRDefault="00BB38AC" w:rsidP="00BB38AC">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r w:rsidRPr="00BB38AC">
        <w:rPr>
          <w:rFonts w:eastAsia="SimSun"/>
          <w:kern w:val="3"/>
          <w:lang w:eastAsia="en-US"/>
        </w:rPr>
        <w:t xml:space="preserve">По ВЦП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w:t>
      </w:r>
      <w:r w:rsidRPr="00BB38AC">
        <w:rPr>
          <w:rFonts w:eastAsia="SimSun"/>
          <w:kern w:val="3"/>
          <w:lang w:eastAsia="en-US"/>
        </w:rPr>
        <w:lastRenderedPageBreak/>
        <w:t xml:space="preserve">«Красногвардейское сельское поселение» </w:t>
      </w:r>
      <w:r w:rsidRPr="00BB38AC">
        <w:rPr>
          <w:rFonts w:eastAsia="SimSun"/>
          <w:b/>
          <w:kern w:val="3"/>
          <w:lang w:eastAsia="en-US"/>
        </w:rPr>
        <w:t xml:space="preserve"> </w:t>
      </w:r>
      <w:r w:rsidRPr="00BB38AC">
        <w:rPr>
          <w:rFonts w:eastAsia="SimSun"/>
          <w:kern w:val="3"/>
          <w:lang w:eastAsia="en-US"/>
        </w:rPr>
        <w:t>расходы составили – 15,0 тыс. руб., была приобретена наглядная агитация.</w:t>
      </w:r>
    </w:p>
    <w:p w:rsidR="00BB38AC" w:rsidRPr="00BB38AC" w:rsidRDefault="00BB38AC" w:rsidP="00BB38AC">
      <w:pPr>
        <w:autoSpaceDN w:val="0"/>
        <w:spacing w:after="200" w:line="240" w:lineRule="atLeast"/>
        <w:ind w:left="-567" w:firstLine="680"/>
        <w:jc w:val="both"/>
        <w:rPr>
          <w:rFonts w:ascii="Calibri" w:eastAsia="SimSun" w:hAnsi="Calibri" w:cs="Calibri"/>
          <w:kern w:val="3"/>
          <w:sz w:val="22"/>
          <w:szCs w:val="22"/>
          <w:lang w:eastAsia="en-US"/>
        </w:rPr>
      </w:pPr>
      <w:r w:rsidRPr="00BB38AC">
        <w:rPr>
          <w:rFonts w:eastAsia="SimSun"/>
          <w:b/>
          <w:kern w:val="3"/>
          <w:lang w:eastAsia="en-US"/>
        </w:rPr>
        <w:t xml:space="preserve">По разделу 03 «Национальная безопасность и правоохранительная деятельность» </w:t>
      </w:r>
      <w:r w:rsidRPr="00BB38AC">
        <w:t xml:space="preserve">Расходы за отчетный период составили – 65,3 тыс. руб., при плане – 65,3 тыс. руб.  и были направлены на установку систем оповещения на территории х. Чумаков Красногвардейского района. Процент выполнения за отчетный период составил – 100. </w:t>
      </w:r>
    </w:p>
    <w:p w:rsidR="00BB38AC" w:rsidRPr="00BB38AC" w:rsidRDefault="00BB38AC" w:rsidP="00BB38AC">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r w:rsidRPr="00BB38AC">
        <w:rPr>
          <w:rFonts w:eastAsia="SimSun"/>
          <w:b/>
          <w:kern w:val="3"/>
          <w:lang w:eastAsia="en-US"/>
        </w:rPr>
        <w:t xml:space="preserve">По разделу 04 «Национальная экономика» </w:t>
      </w:r>
      <w:r w:rsidRPr="00BB38AC">
        <w:rPr>
          <w:rFonts w:eastAsia="SimSun"/>
          <w:kern w:val="3"/>
          <w:lang w:eastAsia="en-US"/>
        </w:rPr>
        <w:t xml:space="preserve"> процент выполнения составил – 94,5. Плановое назначение – 4011,9 тыс. руб., расходы составили – 3789,5 тыс. руб.</w:t>
      </w:r>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r w:rsidRPr="00BB38AC">
        <w:rPr>
          <w:b/>
        </w:rPr>
        <w:t xml:space="preserve">По подразделу 0409 «Капитальный ремонт, ремонт и содержание автомобильных дорог общего пользования местного значения» </w:t>
      </w:r>
      <w:r w:rsidRPr="00BB38AC">
        <w:t xml:space="preserve">кассовое исполнение бюджета составило – 3655,5 тыс. руб., при плане – 3864,5 тыс. руб. Процент исполнения составил – 94,6.  </w:t>
      </w:r>
      <w:proofErr w:type="gramStart"/>
      <w:r w:rsidRPr="00BB38AC">
        <w:t>Средства были направлены на оплату услуг по расчистке дорог от снега – 58,5 тыс. руб., на ямочный ремонт – 597,6 тыс. руб., на устройство тротуара – 297,0 тыс. руб., на механизированную очистку улиц – 18,3 тыс. руб., на грейдирование – 172,0 тыс. руб., на устройство пешеходных ограждений – 114,6 тыс. руб., на погрузку и вывоз грунта и ТБО – 119,1 тыс. руб., на устройство оснований и выравнивающих</w:t>
      </w:r>
      <w:proofErr w:type="gramEnd"/>
      <w:r w:rsidRPr="00BB38AC">
        <w:t xml:space="preserve"> </w:t>
      </w:r>
      <w:proofErr w:type="gramStart"/>
      <w:r w:rsidRPr="00BB38AC">
        <w:t>слоев – 404,8 тыс. руб., на планировку площадки по ул. Мира – 37,2 тыс. руб., на нанесение дорожной разметки – 73,8 тыс. руб., на ремонт гравийного покрытия – 380,6 тыс. руб., на планировку обочин – 37,1 тыс. руб., на ликвидацию колей наката – 99,8 тыс. руб., на организацию безопасного дорожного движения – 154,6 тыс. руб.</w:t>
      </w:r>
      <w:proofErr w:type="gramEnd"/>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r w:rsidRPr="00BB38AC">
        <w:t>На устройство пешеходных переходов вблизи общеобразовательных учреждений расходы составили – 1083,3 тыс. руб., в том числе РБ – 975,0 тыс. руб., МБ – 108,3 тыс. руб.</w:t>
      </w:r>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proofErr w:type="gramStart"/>
      <w:r w:rsidRPr="00BB38AC">
        <w:rPr>
          <w:b/>
        </w:rPr>
        <w:t>По подразделу 0412 «Национальная экономика»</w:t>
      </w:r>
      <w:r w:rsidRPr="00BB38AC">
        <w:t xml:space="preserve"> за выполненные работы по оформлению межевых планов на земельные участки расходы составили – 134,0 тыс. руб., (2017 г. – 115,0 тыс. руб.), и были направлены на топографическую съемку территории многоквартирных домов по ул. Горького – 20,0 тыс. руб., на топографическую съемку «Парка им. Горького» - 25,5 тыс. руб., на межевание земельного участка (детская площадка) ул. Мира – 6,5 тыс. руб</w:t>
      </w:r>
      <w:proofErr w:type="gramEnd"/>
      <w:r w:rsidRPr="00BB38AC">
        <w:t xml:space="preserve">., </w:t>
      </w:r>
      <w:proofErr w:type="gramStart"/>
      <w:r w:rsidRPr="00BB38AC">
        <w:t>на подготовку технического плана сооружения объекта газоснабжения – 27,5 тыс. руб., на подготовку технического плана объекта газопровода – 27,0 тыс. руб., на установление границ двух кладбищ – 6,0 тыс. руб., на разделение земельного участка – 6,5 тыс. руб., на изготовление инженерно – топографического плана территории сквера, прилегающего к обелиску «Никто не забыт, ничто не забыто» - 15,0 тыс. руб.</w:t>
      </w:r>
      <w:proofErr w:type="gramEnd"/>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r w:rsidRPr="00BB38AC">
        <w:t xml:space="preserve"> </w:t>
      </w:r>
      <w:r w:rsidRPr="00BB38AC">
        <w:rPr>
          <w:rFonts w:eastAsia="SimSun"/>
          <w:b/>
          <w:kern w:val="3"/>
          <w:lang w:eastAsia="en-US"/>
        </w:rPr>
        <w:t xml:space="preserve">По разделу 05 «Жилищно-коммунальное хозяйство» </w:t>
      </w:r>
      <w:r w:rsidRPr="00BB38AC">
        <w:rPr>
          <w:rFonts w:eastAsia="SimSun"/>
          <w:kern w:val="3"/>
          <w:lang w:eastAsia="en-US"/>
        </w:rPr>
        <w:t>расходы составили – 14075,1 тыс. руб., при плановом назначении – 14625,1 тыс. руб., процент выполнения – 96,2.</w:t>
      </w:r>
    </w:p>
    <w:p w:rsidR="00BB38AC" w:rsidRPr="00BB38AC" w:rsidRDefault="00BB38AC" w:rsidP="00BB38AC">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r w:rsidRPr="00BB38AC">
        <w:rPr>
          <w:rFonts w:eastAsia="SimSun"/>
          <w:b/>
          <w:kern w:val="3"/>
          <w:lang w:eastAsia="en-US"/>
        </w:rPr>
        <w:t>По подразделу 0502</w:t>
      </w:r>
      <w:r w:rsidRPr="00BB38AC">
        <w:rPr>
          <w:rFonts w:eastAsia="SimSun"/>
          <w:kern w:val="3"/>
          <w:lang w:eastAsia="en-US"/>
        </w:rPr>
        <w:t xml:space="preserve"> «Коммунальное хозяйство» – 1194,8 тыс. руб. при плане – 1731,5 тыс. руб. Процент выполнения – 69,0.</w:t>
      </w:r>
    </w:p>
    <w:p w:rsidR="00BB38AC" w:rsidRPr="00BB38AC" w:rsidRDefault="00BB38AC" w:rsidP="00BB38AC">
      <w:pPr>
        <w:autoSpaceDN w:val="0"/>
        <w:spacing w:line="240" w:lineRule="atLeast"/>
        <w:ind w:left="-567" w:firstLine="900"/>
        <w:jc w:val="both"/>
        <w:rPr>
          <w:rFonts w:ascii="Calibri" w:eastAsia="SimSun" w:hAnsi="Calibri" w:cs="Calibri"/>
          <w:kern w:val="3"/>
          <w:sz w:val="22"/>
          <w:szCs w:val="22"/>
          <w:lang w:eastAsia="en-US"/>
        </w:rPr>
      </w:pPr>
      <w:r w:rsidRPr="00BB38AC">
        <w:t xml:space="preserve">Расходы по МП «Комплексное развитие и модернизация систем коммунальной инфраструктуры» составили – 392,6 тыс. руб. на приобретение  насосного оборудования и замену оборудования водозаборов. </w:t>
      </w:r>
    </w:p>
    <w:p w:rsidR="00BB38AC" w:rsidRPr="00BB38AC" w:rsidRDefault="00BB38AC" w:rsidP="00BB38AC">
      <w:pPr>
        <w:autoSpaceDN w:val="0"/>
        <w:spacing w:line="240" w:lineRule="atLeast"/>
        <w:ind w:left="-567" w:firstLine="900"/>
        <w:jc w:val="both"/>
        <w:rPr>
          <w:rFonts w:eastAsia="SimSun"/>
          <w:kern w:val="3"/>
          <w:lang w:eastAsia="en-US"/>
        </w:rPr>
      </w:pPr>
      <w:r w:rsidRPr="00BB38AC">
        <w:rPr>
          <w:rFonts w:eastAsia="SimSun"/>
          <w:kern w:val="3"/>
          <w:lang w:eastAsia="en-US"/>
        </w:rPr>
        <w:t>Безвозмездные субсидии МП ЖКХ «Красногвардейское» на погашение кредиторской задолженности – 350,0 тыс. руб.</w:t>
      </w:r>
    </w:p>
    <w:p w:rsidR="00BB38AC" w:rsidRPr="00BB38AC" w:rsidRDefault="00BB38AC" w:rsidP="00BB38AC">
      <w:pPr>
        <w:autoSpaceDN w:val="0"/>
        <w:spacing w:line="240" w:lineRule="atLeast"/>
        <w:ind w:left="-567" w:firstLine="900"/>
        <w:jc w:val="both"/>
      </w:pPr>
      <w:r w:rsidRPr="00BB38AC">
        <w:t>Передача полномочий на строительство газопровода – 208,7 тыс. руб.</w:t>
      </w:r>
    </w:p>
    <w:p w:rsidR="00BB38AC" w:rsidRPr="00BB38AC" w:rsidRDefault="00BB38AC" w:rsidP="00BB38AC">
      <w:pPr>
        <w:autoSpaceDN w:val="0"/>
        <w:spacing w:line="240" w:lineRule="atLeast"/>
        <w:ind w:left="-567" w:firstLine="900"/>
        <w:jc w:val="both"/>
        <w:rPr>
          <w:rFonts w:ascii="Calibri" w:eastAsia="SimSun" w:hAnsi="Calibri" w:cs="Calibri"/>
          <w:kern w:val="3"/>
          <w:sz w:val="22"/>
          <w:szCs w:val="22"/>
          <w:lang w:eastAsia="en-US"/>
        </w:rPr>
      </w:pPr>
      <w:r w:rsidRPr="00BB38AC">
        <w:t>Межбюджетные трансферты по организации в границах поселения газоснабжения населения – 52,6 тыс. руб.</w:t>
      </w:r>
    </w:p>
    <w:p w:rsidR="00BB38AC" w:rsidRPr="00BB38AC" w:rsidRDefault="00BB38AC" w:rsidP="00BB38AC">
      <w:pPr>
        <w:autoSpaceDN w:val="0"/>
        <w:spacing w:line="240" w:lineRule="atLeast"/>
        <w:ind w:left="-567" w:firstLine="900"/>
        <w:jc w:val="both"/>
        <w:rPr>
          <w:rFonts w:ascii="Calibri" w:eastAsia="SimSun" w:hAnsi="Calibri" w:cs="Calibri"/>
          <w:kern w:val="3"/>
          <w:sz w:val="22"/>
          <w:szCs w:val="22"/>
          <w:lang w:eastAsia="en-US"/>
        </w:rPr>
      </w:pPr>
      <w:r w:rsidRPr="00BB38AC">
        <w:t>Расходы на подготовку проектной документации на строительство трансформаторной подстанции по ул. Крымской – 48,0 тыс. руб., на подготовку проектной документации на электроснабжение ул. Фестивальной и ул. Аграрной – 28,5 тыс. руб., на проведение государственной  экспертизы по реконструкции участка газопровода от ул. Фестивальной до ул. Аграрной – 114,4 тыс. руб.</w:t>
      </w:r>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proofErr w:type="gramStart"/>
      <w:r w:rsidRPr="00BB38AC">
        <w:t>По разделу</w:t>
      </w:r>
      <w:r w:rsidRPr="00BB38AC">
        <w:rPr>
          <w:b/>
        </w:rPr>
        <w:t xml:space="preserve">  0503 «Благоустройство» </w:t>
      </w:r>
      <w:r w:rsidRPr="00BB38AC">
        <w:t xml:space="preserve"> израсходовано – 12880,2 тыс. руб., при плане – 12893,6 тыс. руб. Процент выполнения составил -  99,9. (2017 г. – 5378,9 тыс. руб.)., в том числе на:</w:t>
      </w:r>
      <w:proofErr w:type="gramEnd"/>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r w:rsidRPr="00BB38AC">
        <w:t xml:space="preserve">- </w:t>
      </w:r>
      <w:r w:rsidRPr="00BB38AC">
        <w:rPr>
          <w:b/>
        </w:rPr>
        <w:t>содержание уличного  освещения</w:t>
      </w:r>
      <w:r w:rsidRPr="00BB38AC">
        <w:t xml:space="preserve"> – 3615,0 тыс. руб., из них:  </w:t>
      </w:r>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r w:rsidRPr="00BB38AC">
        <w:lastRenderedPageBreak/>
        <w:t xml:space="preserve">Расходы на коммунальные услуги за электроэнергию составили – 1378,3 тыс. руб. (2017 г. – 1137,2 тыс. руб.). Расходы увеличились на – 241,1 тыс. руб., в связи с подключением новых подстанций по уличному освещению. </w:t>
      </w:r>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r w:rsidRPr="00BB38AC">
        <w:t>Расходы на выполнение электромонтажных работ составили – 2034,4 тыс. руб., в сравнении с аналогичным периодом прошлого года расходы увеличились на – 669,1 тыс. руб.(2017 г. – 1365,3 тыс. руб.)</w:t>
      </w:r>
    </w:p>
    <w:p w:rsidR="00BB38AC" w:rsidRPr="00BB38AC" w:rsidRDefault="00BB38AC" w:rsidP="00BB38AC">
      <w:pPr>
        <w:autoSpaceDN w:val="0"/>
        <w:spacing w:line="240" w:lineRule="atLeast"/>
        <w:ind w:left="-567" w:firstLine="680"/>
        <w:jc w:val="both"/>
      </w:pPr>
      <w:r w:rsidRPr="00BB38AC">
        <w:t>Оплата за технологическое присоединение объекта электропотребления – 202,3 тыс. руб.</w:t>
      </w:r>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r w:rsidRPr="00BB38AC">
        <w:t>-</w:t>
      </w:r>
      <w:r w:rsidRPr="00BB38AC">
        <w:rPr>
          <w:b/>
        </w:rPr>
        <w:t xml:space="preserve"> озеленение – </w:t>
      </w:r>
      <w:r w:rsidRPr="00BB38AC">
        <w:t>50,2 тыс. руб., расходы на приобретение саженцев.</w:t>
      </w:r>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proofErr w:type="gramStart"/>
      <w:r w:rsidRPr="00BB38AC">
        <w:t xml:space="preserve">- </w:t>
      </w:r>
      <w:r w:rsidRPr="00BB38AC">
        <w:rPr>
          <w:b/>
        </w:rPr>
        <w:t>организация и</w:t>
      </w:r>
      <w:r w:rsidRPr="00BB38AC">
        <w:t xml:space="preserve"> </w:t>
      </w:r>
      <w:r w:rsidRPr="00BB38AC">
        <w:rPr>
          <w:b/>
        </w:rPr>
        <w:t xml:space="preserve">содержание мест захоронения – </w:t>
      </w:r>
      <w:r w:rsidRPr="00BB38AC">
        <w:t>600,6 тыс. руб., при плане – 607,7 тыс. руб., (2017 г. – 113,1 тыс. руб.).</w:t>
      </w:r>
      <w:proofErr w:type="gramEnd"/>
      <w:r w:rsidRPr="00BB38AC">
        <w:t xml:space="preserve"> Расходы увеличились на – 487,5 тыс. руб., процент выполнения составил – 98,8,  в том числе  сбор и вывоз ТБО – 202,1 тыс. руб., выкорчевка корней деревьев  – 198,8 тыс. руб., ремонт гравийного покрытия автодороги к кладбищу – 199,7</w:t>
      </w:r>
    </w:p>
    <w:p w:rsidR="00BB38AC" w:rsidRPr="00BB38AC" w:rsidRDefault="00BB38AC" w:rsidP="00BB38AC">
      <w:pPr>
        <w:autoSpaceDN w:val="0"/>
        <w:spacing w:after="200" w:line="240" w:lineRule="atLeast"/>
        <w:ind w:left="-567" w:firstLine="680"/>
        <w:jc w:val="both"/>
        <w:rPr>
          <w:rFonts w:ascii="Calibri" w:eastAsia="SimSun" w:hAnsi="Calibri" w:cs="Calibri"/>
          <w:kern w:val="3"/>
          <w:sz w:val="22"/>
          <w:szCs w:val="22"/>
          <w:lang w:eastAsia="en-US"/>
        </w:rPr>
      </w:pPr>
      <w:r w:rsidRPr="00BB38AC">
        <w:rPr>
          <w:b/>
        </w:rPr>
        <w:t>- на прочие мероприятиям по благоустройству городских округов и поселений</w:t>
      </w:r>
      <w:r w:rsidRPr="00BB38AC">
        <w:t xml:space="preserve"> расходы составили – 3143,0 тыс. руб., при плане – 3143,0 тыс. руб. Процент выполнения составил – 100. При сравнении с соответствующим периодом прошлого года расходы увеличились  на -  525,5 тыс. руб. (2017 г. – 2617,5  тыс. руб.), в том числе на   оплату внештатным сотрудникам за содержание парка  и территории поселения – 938,3 тыс. руб., вывоз ТБО, веток и мусора – 71,7 тыс. руб., оплата </w:t>
      </w:r>
      <w:proofErr w:type="spellStart"/>
      <w:r w:rsidRPr="00BB38AC">
        <w:t>эл</w:t>
      </w:r>
      <w:proofErr w:type="gramStart"/>
      <w:r w:rsidRPr="00BB38AC">
        <w:t>.э</w:t>
      </w:r>
      <w:proofErr w:type="gramEnd"/>
      <w:r w:rsidRPr="00BB38AC">
        <w:t>нергии</w:t>
      </w:r>
      <w:proofErr w:type="spellEnd"/>
      <w:r w:rsidRPr="00BB38AC">
        <w:t xml:space="preserve"> за работу фонтана в парке – 23,6 тыс. руб., обслуживание газового оборудования – 3,9 тыс. руб., оплата </w:t>
      </w:r>
      <w:proofErr w:type="gramStart"/>
      <w:r w:rsidRPr="00BB38AC">
        <w:t xml:space="preserve">за противоклещевую обработку парка – 28,3 тыс. руб., ремонт </w:t>
      </w:r>
      <w:proofErr w:type="spellStart"/>
      <w:r w:rsidRPr="00BB38AC">
        <w:t>бензотехники</w:t>
      </w:r>
      <w:proofErr w:type="spellEnd"/>
      <w:r w:rsidRPr="00BB38AC">
        <w:t xml:space="preserve"> – 26,5 тыс. руб., услуги гидроподъемника – 66,0 тыс. руб., откачка фонтана в парке – 16,0 тыс. руб., доставка и разработка грунта в парке – 26,8 тыс. руб., оплата за услуги по отлову безнадзорных животных – 148,8 тыс. руб., приобретение бензопил, </w:t>
      </w:r>
      <w:proofErr w:type="spellStart"/>
      <w:r w:rsidRPr="00BB38AC">
        <w:t>высотореза</w:t>
      </w:r>
      <w:proofErr w:type="spellEnd"/>
      <w:r w:rsidRPr="00BB38AC">
        <w:t xml:space="preserve"> и автомойки – 106,9 тыс. руб., приобретение детского игрового городка – 99,0 тыс. руб., приобретение фонарных</w:t>
      </w:r>
      <w:proofErr w:type="gramEnd"/>
      <w:r w:rsidRPr="00BB38AC">
        <w:t xml:space="preserve"> </w:t>
      </w:r>
      <w:proofErr w:type="gramStart"/>
      <w:r w:rsidRPr="00BB38AC">
        <w:t xml:space="preserve">столбов – 80,0 тыс. руб., приобретение новогодних перетяжек – 60,0 тыс. руб., установка видеонаблюдения в парке им. Горького – 229,3 тыс. руб., приобретение  горюче - смазочных материалов для бензопил и </w:t>
      </w:r>
      <w:proofErr w:type="spellStart"/>
      <w:r w:rsidRPr="00BB38AC">
        <w:t>бензокосилок</w:t>
      </w:r>
      <w:proofErr w:type="spellEnd"/>
      <w:r w:rsidRPr="00BB38AC">
        <w:t xml:space="preserve"> в сумме – 119,2 тыс. руб., </w:t>
      </w:r>
      <w:proofErr w:type="spellStart"/>
      <w:r w:rsidRPr="00BB38AC">
        <w:t>хозтовары</w:t>
      </w:r>
      <w:proofErr w:type="spellEnd"/>
      <w:r w:rsidRPr="00BB38AC">
        <w:t xml:space="preserve"> и строительные материалы – 490,4 тыс. руб., выкашивание сорной растительности – 2,2 тыс. руб., баннеры – 7,8 тыс. руб., ремонт автомобиля – 37,7 тыс. руб., выкорчевка и вывоз корней деревьев – 368,8</w:t>
      </w:r>
      <w:proofErr w:type="gramEnd"/>
      <w:r w:rsidRPr="00BB38AC">
        <w:t xml:space="preserve"> </w:t>
      </w:r>
      <w:proofErr w:type="gramStart"/>
      <w:r w:rsidRPr="00BB38AC">
        <w:t>тыс. руб., расчистка несанкционированной свалки – 35,2 тыс. руб., транспортные услуги – 19,6 тыс. руб., изготовление проектной документации на перекладку газопровода – 137,0 тыс. руб., проектная документация по благоустройству и освещению парка – 471,0 тыс. руб., субсидии на благоустройство и освещение парка 5000,0 тыс. руб.</w:t>
      </w:r>
      <w:proofErr w:type="gramEnd"/>
    </w:p>
    <w:p w:rsidR="00BB38AC" w:rsidRPr="00BB38AC" w:rsidRDefault="00BB38AC" w:rsidP="00BB38AC">
      <w:pPr>
        <w:widowControl w:val="0"/>
        <w:suppressAutoHyphens/>
        <w:autoSpaceDN w:val="0"/>
        <w:spacing w:after="200" w:line="240" w:lineRule="atLeast"/>
        <w:ind w:left="-567" w:firstLine="709"/>
        <w:jc w:val="both"/>
        <w:rPr>
          <w:rFonts w:ascii="Calibri" w:eastAsia="SimSun" w:hAnsi="Calibri" w:cs="Calibri"/>
          <w:kern w:val="3"/>
          <w:sz w:val="22"/>
          <w:szCs w:val="22"/>
          <w:lang w:eastAsia="en-US"/>
        </w:rPr>
      </w:pPr>
      <w:proofErr w:type="gramStart"/>
      <w:r w:rsidRPr="00BB38AC">
        <w:rPr>
          <w:rFonts w:eastAsia="SimSun"/>
          <w:b/>
          <w:kern w:val="3"/>
          <w:lang w:eastAsia="en-US"/>
        </w:rPr>
        <w:t xml:space="preserve">По разделу 0801 «Культура, кинематография»  </w:t>
      </w:r>
      <w:r w:rsidRPr="00BB38AC">
        <w:rPr>
          <w:rFonts w:eastAsia="SimSun"/>
          <w:kern w:val="3"/>
          <w:lang w:eastAsia="en-US"/>
        </w:rPr>
        <w:t>расходы составили – 310,1 тыс. руб. при плановом назначении  - 310,1 тыс. руб. Процент выполнения – 100.</w:t>
      </w:r>
      <w:proofErr w:type="gramEnd"/>
    </w:p>
    <w:p w:rsidR="00BB38AC" w:rsidRPr="00BB38AC" w:rsidRDefault="00BB38AC" w:rsidP="00BB38AC">
      <w:pPr>
        <w:autoSpaceDN w:val="0"/>
        <w:spacing w:after="200" w:line="240" w:lineRule="atLeast"/>
        <w:ind w:left="-567" w:firstLine="680"/>
        <w:jc w:val="both"/>
        <w:rPr>
          <w:rFonts w:ascii="Calibri" w:eastAsia="SimSun" w:hAnsi="Calibri" w:cs="Calibri"/>
          <w:kern w:val="3"/>
          <w:sz w:val="22"/>
          <w:szCs w:val="22"/>
          <w:lang w:eastAsia="en-US"/>
        </w:rPr>
      </w:pPr>
      <w:proofErr w:type="gramStart"/>
      <w:r w:rsidRPr="00BB38AC">
        <w:t xml:space="preserve">По подразделу </w:t>
      </w:r>
      <w:r w:rsidRPr="00BB38AC">
        <w:rPr>
          <w:b/>
        </w:rPr>
        <w:t>0801 «Содержание памятников»</w:t>
      </w:r>
      <w:r w:rsidRPr="00BB38AC">
        <w:t xml:space="preserve"> исполнено – 310,1 тыс. руб. Расходы были направлены:  на оплату услуг  по подаче природного газа к мемориалам «Вечный огонь» - 75,5 тыс. руб. (2017 г.  – 78,5 тыс. руб.),  техобслуживание газового оборудования мемориалов – 16,5 тыс. руб. (2017 г.  – 15,9 тыс. руб.), текущий ремонт памятников – 98,0 тыс. руб. (2017 г – 85,1 тыс. руб.), вывоз ТБО – 74,9 тыс. руб., кошение</w:t>
      </w:r>
      <w:proofErr w:type="gramEnd"/>
      <w:r w:rsidRPr="00BB38AC">
        <w:t xml:space="preserve"> сорной растительности – 3,2 тыс. руб., проектные работы по благоустройству территории сквера, прилегающему к обелиску «Никто не забыт, ничто не забыто» - 42,0 тыс. руб.</w:t>
      </w:r>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r w:rsidRPr="00BB38AC">
        <w:t xml:space="preserve">По разделу </w:t>
      </w:r>
      <w:r w:rsidRPr="00BB38AC">
        <w:rPr>
          <w:b/>
        </w:rPr>
        <w:t>1001 «Социальная политика»</w:t>
      </w:r>
      <w:r w:rsidRPr="00BB38AC">
        <w:t xml:space="preserve">  выплаты за 2018 год составили – 946,7 тыс. руб., (2017 г. – 909,8 тыс. руб.) при плане – 946,7 тыс. руб. Фактическое исполнение составило –100 %. По данному разделу выплачены доплаты к пенсиям муниципальных служащих. </w:t>
      </w:r>
    </w:p>
    <w:p w:rsidR="00BB38AC" w:rsidRPr="00BB38AC" w:rsidRDefault="00BB38AC" w:rsidP="00BB38AC">
      <w:pPr>
        <w:autoSpaceDN w:val="0"/>
        <w:spacing w:line="240" w:lineRule="atLeast"/>
        <w:ind w:left="-567" w:firstLine="680"/>
        <w:jc w:val="both"/>
        <w:rPr>
          <w:rFonts w:ascii="Calibri" w:eastAsia="SimSun" w:hAnsi="Calibri" w:cs="Calibri"/>
          <w:kern w:val="3"/>
          <w:sz w:val="22"/>
          <w:szCs w:val="22"/>
          <w:lang w:eastAsia="en-US"/>
        </w:rPr>
      </w:pPr>
      <w:r w:rsidRPr="00BB38AC">
        <w:t xml:space="preserve">По разделу </w:t>
      </w:r>
      <w:r w:rsidRPr="00BB38AC">
        <w:rPr>
          <w:b/>
        </w:rPr>
        <w:t>1102 «Физическая культура и спорт»</w:t>
      </w:r>
      <w:r w:rsidRPr="00BB38AC">
        <w:t xml:space="preserve"> расходы составили – 331,9 тыс. руб., при плановом назначении – 333,3 тыс. руб. Процент выполнения – 99,6. В том числе оплата труда внештатному инструктору по спорту -  144,7 тыс. руб., проведение спортивных мероприятий – 64,8 тыс. руб., приобретение спортивной формы и спортивного оборудования – 122,4 тыс. руб.</w:t>
      </w:r>
    </w:p>
    <w:p w:rsidR="00BB38AC" w:rsidRPr="00BB38AC" w:rsidRDefault="00BB38AC" w:rsidP="00BB38AC">
      <w:pPr>
        <w:autoSpaceDN w:val="0"/>
        <w:spacing w:line="240" w:lineRule="atLeast"/>
        <w:ind w:left="-567" w:firstLine="680"/>
        <w:jc w:val="both"/>
      </w:pPr>
    </w:p>
    <w:p w:rsidR="00BB38AC" w:rsidRPr="00BB38AC" w:rsidRDefault="00BB38AC" w:rsidP="00BB38AC">
      <w:pPr>
        <w:spacing w:line="240" w:lineRule="atLeast"/>
        <w:ind w:left="-567" w:firstLine="567"/>
        <w:jc w:val="both"/>
      </w:pPr>
      <w:r w:rsidRPr="00BB38AC">
        <w:t>Фактическая численность работников Муниципального предприятия ЖКХ «Красногвардейское» на 01.01.2019 года составляла  49 человек.</w:t>
      </w:r>
    </w:p>
    <w:p w:rsidR="00BB38AC" w:rsidRPr="00BB38AC" w:rsidRDefault="00BB38AC" w:rsidP="00BB38AC">
      <w:pPr>
        <w:spacing w:line="240" w:lineRule="atLeast"/>
        <w:ind w:left="-567" w:firstLine="567"/>
        <w:jc w:val="both"/>
      </w:pPr>
      <w:r w:rsidRPr="00BB38AC">
        <w:t>Затраты на оплату труда предприятия с учетом налогов составили  - 9881,0 тыс. руб.</w:t>
      </w:r>
    </w:p>
    <w:p w:rsidR="00BB38AC" w:rsidRDefault="00BB38AC" w:rsidP="00BB38AC">
      <w:pPr>
        <w:rPr>
          <w:sz w:val="40"/>
          <w:szCs w:val="40"/>
        </w:rPr>
        <w:sectPr w:rsidR="00BB38AC" w:rsidSect="00BB38AC">
          <w:headerReference w:type="default" r:id="rId9"/>
          <w:footerReference w:type="even" r:id="rId10"/>
          <w:pgSz w:w="11900" w:h="16800"/>
          <w:pgMar w:top="426" w:right="845" w:bottom="567" w:left="992" w:header="709" w:footer="709" w:gutter="0"/>
          <w:cols w:space="708"/>
          <w:docGrid w:linePitch="360"/>
        </w:sectPr>
      </w:pPr>
      <w:r>
        <w:rPr>
          <w:sz w:val="40"/>
          <w:szCs w:val="40"/>
        </w:rPr>
        <w:t xml:space="preserve">                                                                                                        </w:t>
      </w:r>
    </w:p>
    <w:p w:rsidR="00BB38AC" w:rsidRPr="00A20FAB" w:rsidRDefault="00BB38AC" w:rsidP="00BB38AC">
      <w:pPr>
        <w:jc w:val="right"/>
        <w:rPr>
          <w:sz w:val="28"/>
          <w:szCs w:val="28"/>
        </w:rPr>
      </w:pPr>
      <w:r w:rsidRPr="007C5032">
        <w:rPr>
          <w:sz w:val="22"/>
          <w:szCs w:val="22"/>
        </w:rPr>
        <w:lastRenderedPageBreak/>
        <w:t>Приложение №</w:t>
      </w:r>
      <w:r>
        <w:rPr>
          <w:sz w:val="22"/>
          <w:szCs w:val="22"/>
        </w:rPr>
        <w:t xml:space="preserve"> 3</w:t>
      </w:r>
      <w:r w:rsidRPr="007C5032">
        <w:rPr>
          <w:sz w:val="22"/>
          <w:szCs w:val="22"/>
        </w:rPr>
        <w:t xml:space="preserve">   </w:t>
      </w:r>
    </w:p>
    <w:p w:rsidR="00BB38AC" w:rsidRDefault="00BB38AC" w:rsidP="00BB38AC">
      <w:pPr>
        <w:jc w:val="right"/>
        <w:rPr>
          <w:sz w:val="20"/>
        </w:rPr>
      </w:pPr>
      <w:r w:rsidRPr="007E01BD">
        <w:rPr>
          <w:sz w:val="20"/>
          <w:szCs w:val="20"/>
        </w:rPr>
        <w:t xml:space="preserve">                                                                                                               </w:t>
      </w:r>
      <w:r>
        <w:rPr>
          <w:sz w:val="20"/>
          <w:szCs w:val="20"/>
        </w:rPr>
        <w:t xml:space="preserve">                                                                                                     к</w:t>
      </w:r>
      <w:r w:rsidRPr="007E01BD">
        <w:rPr>
          <w:sz w:val="20"/>
          <w:szCs w:val="20"/>
        </w:rPr>
        <w:t xml:space="preserve">   решению</w:t>
      </w:r>
      <w:r>
        <w:rPr>
          <w:sz w:val="20"/>
        </w:rPr>
        <w:t xml:space="preserve"> Совета народных депутатов</w:t>
      </w:r>
    </w:p>
    <w:p w:rsidR="00BB38AC" w:rsidRDefault="00BB38AC" w:rsidP="00BB38AC">
      <w:pPr>
        <w:jc w:val="right"/>
        <w:rPr>
          <w:sz w:val="20"/>
        </w:rPr>
      </w:pPr>
      <w:r>
        <w:rPr>
          <w:sz w:val="20"/>
        </w:rPr>
        <w:t xml:space="preserve">                                                                                                                                                                                  муниципального образования </w:t>
      </w:r>
    </w:p>
    <w:p w:rsidR="00BB38AC" w:rsidRDefault="00BB38AC" w:rsidP="00BB38AC">
      <w:pPr>
        <w:jc w:val="right"/>
        <w:rPr>
          <w:sz w:val="20"/>
        </w:rPr>
      </w:pPr>
      <w:r>
        <w:rPr>
          <w:sz w:val="20"/>
        </w:rPr>
        <w:t xml:space="preserve">                                                                                                                                                                                   «Красногвардейское   сельское</w:t>
      </w:r>
    </w:p>
    <w:p w:rsidR="00BB38AC" w:rsidRDefault="00BB38AC" w:rsidP="00BB38AC">
      <w:pPr>
        <w:jc w:val="right"/>
        <w:rPr>
          <w:sz w:val="20"/>
        </w:rPr>
      </w:pPr>
      <w:r>
        <w:rPr>
          <w:sz w:val="20"/>
        </w:rPr>
        <w:t xml:space="preserve">                                                                                                                          поселение» </w:t>
      </w:r>
    </w:p>
    <w:p w:rsidR="00BB38AC" w:rsidRDefault="00BB38AC" w:rsidP="00BB38AC">
      <w:pPr>
        <w:ind w:right="400"/>
        <w:rPr>
          <w:sz w:val="20"/>
        </w:rPr>
      </w:pPr>
      <w:r>
        <w:rPr>
          <w:sz w:val="20"/>
        </w:rPr>
        <w:t xml:space="preserve">                                                                                                                                                                                                            </w:t>
      </w:r>
    </w:p>
    <w:p w:rsidR="00BB38AC" w:rsidRPr="008843C0" w:rsidRDefault="00BB38AC" w:rsidP="00BB38AC">
      <w:pPr>
        <w:jc w:val="center"/>
        <w:rPr>
          <w:b/>
          <w:sz w:val="32"/>
          <w:szCs w:val="32"/>
        </w:rPr>
      </w:pPr>
      <w:r w:rsidRPr="008843C0">
        <w:rPr>
          <w:b/>
          <w:bCs/>
          <w:sz w:val="32"/>
          <w:szCs w:val="32"/>
        </w:rPr>
        <w:t xml:space="preserve">Исполнение  </w:t>
      </w:r>
      <w:r>
        <w:rPr>
          <w:b/>
          <w:sz w:val="32"/>
          <w:szCs w:val="32"/>
        </w:rPr>
        <w:t xml:space="preserve"> доходной части</w:t>
      </w:r>
      <w:r w:rsidRPr="008843C0">
        <w:rPr>
          <w:b/>
          <w:sz w:val="32"/>
          <w:szCs w:val="32"/>
        </w:rPr>
        <w:t xml:space="preserve">  </w:t>
      </w:r>
      <w:r>
        <w:rPr>
          <w:b/>
          <w:sz w:val="32"/>
          <w:szCs w:val="32"/>
        </w:rPr>
        <w:t xml:space="preserve">бюджета </w:t>
      </w:r>
    </w:p>
    <w:p w:rsidR="00BB38AC" w:rsidRDefault="00BB38AC" w:rsidP="00BB38AC">
      <w:pPr>
        <w:jc w:val="center"/>
        <w:rPr>
          <w:b/>
          <w:sz w:val="32"/>
          <w:szCs w:val="32"/>
        </w:rPr>
      </w:pPr>
      <w:r>
        <w:rPr>
          <w:b/>
          <w:sz w:val="32"/>
          <w:szCs w:val="32"/>
        </w:rPr>
        <w:t xml:space="preserve">муниципального образования </w:t>
      </w:r>
      <w:r w:rsidRPr="001C04D9">
        <w:rPr>
          <w:b/>
          <w:sz w:val="32"/>
          <w:szCs w:val="32"/>
        </w:rPr>
        <w:t xml:space="preserve"> «Красногвардейское сельское поселение»</w:t>
      </w:r>
    </w:p>
    <w:p w:rsidR="00BB38AC" w:rsidRDefault="00BB38AC" w:rsidP="00BB38AC">
      <w:pPr>
        <w:jc w:val="center"/>
        <w:rPr>
          <w:b/>
          <w:sz w:val="32"/>
          <w:szCs w:val="32"/>
        </w:rPr>
      </w:pPr>
      <w:r>
        <w:rPr>
          <w:b/>
          <w:sz w:val="32"/>
          <w:szCs w:val="32"/>
        </w:rPr>
        <w:t>за 2018 год.</w:t>
      </w:r>
    </w:p>
    <w:p w:rsidR="00BB38AC" w:rsidRPr="00F31A69" w:rsidRDefault="00BB38AC" w:rsidP="00BB38AC">
      <w:pPr>
        <w:jc w:val="center"/>
        <w:rPr>
          <w:b/>
          <w:sz w:val="32"/>
          <w:szCs w:val="32"/>
        </w:rPr>
      </w:pPr>
      <w:r>
        <w:rPr>
          <w:b/>
          <w:sz w:val="32"/>
          <w:szCs w:val="32"/>
        </w:rPr>
        <w:t xml:space="preserve">                                                                                                                                                            тыс. руб.</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555"/>
        <w:gridCol w:w="1514"/>
        <w:gridCol w:w="1352"/>
        <w:gridCol w:w="1681"/>
        <w:gridCol w:w="1372"/>
      </w:tblGrid>
      <w:tr w:rsidR="00BB38AC" w:rsidRPr="00C54BC8" w:rsidTr="00D75E63">
        <w:trPr>
          <w:trHeight w:val="1017"/>
        </w:trPr>
        <w:tc>
          <w:tcPr>
            <w:tcW w:w="3168" w:type="dxa"/>
          </w:tcPr>
          <w:p w:rsidR="00BB38AC" w:rsidRPr="00C54BC8" w:rsidRDefault="00BB38AC" w:rsidP="00D75E63">
            <w:pPr>
              <w:rPr>
                <w:b/>
              </w:rPr>
            </w:pPr>
            <w:r w:rsidRPr="00C54BC8">
              <w:rPr>
                <w:b/>
              </w:rPr>
              <w:t>Код бюджетной классификации доходов</w:t>
            </w:r>
          </w:p>
          <w:p w:rsidR="00BB38AC" w:rsidRPr="00C54BC8" w:rsidRDefault="00BB38AC" w:rsidP="00D75E63">
            <w:r w:rsidRPr="00C54BC8">
              <w:rPr>
                <w:b/>
              </w:rPr>
              <w:t>местного бюджета</w:t>
            </w:r>
          </w:p>
        </w:tc>
        <w:tc>
          <w:tcPr>
            <w:tcW w:w="5555" w:type="dxa"/>
          </w:tcPr>
          <w:p w:rsidR="00BB38AC" w:rsidRPr="00C54BC8" w:rsidRDefault="00BB38AC" w:rsidP="00D75E63">
            <w:r w:rsidRPr="00C54BC8">
              <w:t xml:space="preserve">   </w:t>
            </w:r>
          </w:p>
          <w:p w:rsidR="00BB38AC" w:rsidRPr="00C54BC8" w:rsidRDefault="00BB38AC" w:rsidP="00D75E63">
            <w:pPr>
              <w:jc w:val="center"/>
              <w:rPr>
                <w:b/>
                <w:bCs/>
              </w:rPr>
            </w:pPr>
            <w:r w:rsidRPr="00C54BC8">
              <w:rPr>
                <w:b/>
                <w:bCs/>
              </w:rPr>
              <w:t>Наименование доходов</w:t>
            </w:r>
          </w:p>
        </w:tc>
        <w:tc>
          <w:tcPr>
            <w:tcW w:w="1514" w:type="dxa"/>
          </w:tcPr>
          <w:p w:rsidR="00BB38AC" w:rsidRPr="00C54BC8" w:rsidRDefault="00BB38AC" w:rsidP="00D75E63">
            <w:r w:rsidRPr="00C54BC8">
              <w:t xml:space="preserve">   Уточненный</w:t>
            </w:r>
          </w:p>
          <w:p w:rsidR="00BB38AC" w:rsidRPr="00C54BC8" w:rsidRDefault="00BB38AC" w:rsidP="00D75E63">
            <w:r w:rsidRPr="00C54BC8">
              <w:t xml:space="preserve">   план БП</w:t>
            </w:r>
          </w:p>
          <w:p w:rsidR="00BB38AC" w:rsidRPr="00C54BC8" w:rsidRDefault="00BB38AC" w:rsidP="00D75E63">
            <w:r w:rsidRPr="00C54BC8">
              <w:t xml:space="preserve">                            </w:t>
            </w:r>
          </w:p>
        </w:tc>
        <w:tc>
          <w:tcPr>
            <w:tcW w:w="1352" w:type="dxa"/>
          </w:tcPr>
          <w:p w:rsidR="00BB38AC" w:rsidRPr="00C54BC8" w:rsidRDefault="00BB38AC" w:rsidP="00D75E63">
            <w:pPr>
              <w:jc w:val="center"/>
            </w:pPr>
            <w:proofErr w:type="spellStart"/>
            <w:r w:rsidRPr="00C54BC8">
              <w:t>Испол</w:t>
            </w:r>
            <w:proofErr w:type="spellEnd"/>
            <w:r w:rsidRPr="00C54BC8">
              <w:t>-</w:t>
            </w:r>
          </w:p>
          <w:p w:rsidR="00BB38AC" w:rsidRPr="00C54BC8" w:rsidRDefault="00BB38AC" w:rsidP="00D75E63">
            <w:pPr>
              <w:jc w:val="center"/>
            </w:pPr>
            <w:proofErr w:type="spellStart"/>
            <w:r w:rsidRPr="00C54BC8">
              <w:t>нение</w:t>
            </w:r>
            <w:proofErr w:type="spellEnd"/>
          </w:p>
          <w:p w:rsidR="00BB38AC" w:rsidRPr="00C54BC8" w:rsidRDefault="00BB38AC" w:rsidP="00D75E63"/>
        </w:tc>
        <w:tc>
          <w:tcPr>
            <w:tcW w:w="1681" w:type="dxa"/>
          </w:tcPr>
          <w:p w:rsidR="00BB38AC" w:rsidRPr="00C54BC8" w:rsidRDefault="00BB38AC" w:rsidP="00D75E63">
            <w:r w:rsidRPr="00C54BC8">
              <w:t xml:space="preserve">  Отклонение</w:t>
            </w:r>
          </w:p>
          <w:p w:rsidR="00BB38AC" w:rsidRPr="00C54BC8" w:rsidRDefault="00BB38AC" w:rsidP="00D75E63">
            <w:r w:rsidRPr="00C54BC8">
              <w:t xml:space="preserve">        (+;-)</w:t>
            </w:r>
          </w:p>
        </w:tc>
        <w:tc>
          <w:tcPr>
            <w:tcW w:w="1372" w:type="dxa"/>
          </w:tcPr>
          <w:p w:rsidR="00BB38AC" w:rsidRPr="00C54BC8" w:rsidRDefault="00BB38AC" w:rsidP="00D75E63">
            <w:r w:rsidRPr="00C54BC8">
              <w:t xml:space="preserve">    %</w:t>
            </w:r>
          </w:p>
          <w:p w:rsidR="00BB38AC" w:rsidRPr="00C54BC8" w:rsidRDefault="00BB38AC" w:rsidP="00D75E63">
            <w:proofErr w:type="spellStart"/>
            <w:proofErr w:type="gramStart"/>
            <w:r w:rsidRPr="00C54BC8">
              <w:t>испол</w:t>
            </w:r>
            <w:proofErr w:type="spellEnd"/>
            <w:r w:rsidRPr="00C54BC8">
              <w:t>-нения</w:t>
            </w:r>
            <w:proofErr w:type="gramEnd"/>
          </w:p>
        </w:tc>
      </w:tr>
      <w:tr w:rsidR="00BB38AC" w:rsidRPr="00C54BC8" w:rsidTr="00D75E63">
        <w:tc>
          <w:tcPr>
            <w:tcW w:w="3168" w:type="dxa"/>
          </w:tcPr>
          <w:p w:rsidR="00BB38AC" w:rsidRPr="00C54BC8" w:rsidRDefault="00BB38AC" w:rsidP="00D75E63">
            <w:pPr>
              <w:rPr>
                <w:b/>
              </w:rPr>
            </w:pPr>
            <w:r w:rsidRPr="00C54BC8">
              <w:rPr>
                <w:b/>
              </w:rPr>
              <w:t>1 00 00000 00 0000 000</w:t>
            </w:r>
          </w:p>
        </w:tc>
        <w:tc>
          <w:tcPr>
            <w:tcW w:w="5555" w:type="dxa"/>
          </w:tcPr>
          <w:p w:rsidR="00BB38AC" w:rsidRPr="00C54BC8" w:rsidRDefault="00BB38AC" w:rsidP="00D75E63">
            <w:pPr>
              <w:rPr>
                <w:b/>
              </w:rPr>
            </w:pPr>
            <w:r w:rsidRPr="00C54BC8">
              <w:rPr>
                <w:b/>
              </w:rPr>
              <w:t>НАЛОГОВЫЕ и НЕНАЛОГОВЫЕ ДОХОДЫ</w:t>
            </w:r>
          </w:p>
          <w:p w:rsidR="00BB38AC" w:rsidRPr="00C54BC8" w:rsidRDefault="00BB38AC" w:rsidP="00D75E63">
            <w:pPr>
              <w:rPr>
                <w:b/>
              </w:rPr>
            </w:pPr>
          </w:p>
        </w:tc>
        <w:tc>
          <w:tcPr>
            <w:tcW w:w="1514" w:type="dxa"/>
          </w:tcPr>
          <w:p w:rsidR="00BB38AC" w:rsidRPr="00C54BC8" w:rsidRDefault="00BB38AC" w:rsidP="00D75E63">
            <w:pPr>
              <w:jc w:val="center"/>
              <w:rPr>
                <w:b/>
                <w:bCs/>
              </w:rPr>
            </w:pPr>
            <w:r>
              <w:rPr>
                <w:b/>
                <w:bCs/>
              </w:rPr>
              <w:t>18751,3</w:t>
            </w:r>
          </w:p>
        </w:tc>
        <w:tc>
          <w:tcPr>
            <w:tcW w:w="1352" w:type="dxa"/>
          </w:tcPr>
          <w:p w:rsidR="00BB38AC" w:rsidRPr="00C54BC8" w:rsidRDefault="00BB38AC" w:rsidP="00D75E63">
            <w:pPr>
              <w:jc w:val="center"/>
              <w:rPr>
                <w:b/>
                <w:bCs/>
              </w:rPr>
            </w:pPr>
            <w:r>
              <w:rPr>
                <w:b/>
                <w:bCs/>
              </w:rPr>
              <w:t>20000,1</w:t>
            </w:r>
          </w:p>
        </w:tc>
        <w:tc>
          <w:tcPr>
            <w:tcW w:w="1681" w:type="dxa"/>
          </w:tcPr>
          <w:p w:rsidR="00BB38AC" w:rsidRPr="00C54BC8" w:rsidRDefault="00BB38AC" w:rsidP="00D75E63">
            <w:pPr>
              <w:jc w:val="center"/>
              <w:rPr>
                <w:b/>
                <w:bCs/>
              </w:rPr>
            </w:pPr>
            <w:r>
              <w:rPr>
                <w:b/>
                <w:bCs/>
              </w:rPr>
              <w:t>1248,8</w:t>
            </w:r>
          </w:p>
        </w:tc>
        <w:tc>
          <w:tcPr>
            <w:tcW w:w="1372" w:type="dxa"/>
          </w:tcPr>
          <w:p w:rsidR="00BB38AC" w:rsidRPr="00C54BC8" w:rsidRDefault="00BB38AC" w:rsidP="00D75E63">
            <w:pPr>
              <w:jc w:val="center"/>
              <w:rPr>
                <w:b/>
                <w:bCs/>
              </w:rPr>
            </w:pPr>
            <w:r>
              <w:rPr>
                <w:b/>
                <w:bCs/>
              </w:rPr>
              <w:t>106,6</w:t>
            </w:r>
          </w:p>
        </w:tc>
      </w:tr>
      <w:tr w:rsidR="00BB38AC" w:rsidRPr="00C54BC8" w:rsidTr="00D75E63">
        <w:tc>
          <w:tcPr>
            <w:tcW w:w="3168" w:type="dxa"/>
          </w:tcPr>
          <w:p w:rsidR="00BB38AC" w:rsidRPr="00C54BC8" w:rsidRDefault="00BB38AC" w:rsidP="00D75E63">
            <w:pPr>
              <w:rPr>
                <w:b/>
              </w:rPr>
            </w:pPr>
            <w:r w:rsidRPr="00C54BC8">
              <w:rPr>
                <w:b/>
              </w:rPr>
              <w:t>1 01 00000 00 0000 000</w:t>
            </w:r>
          </w:p>
        </w:tc>
        <w:tc>
          <w:tcPr>
            <w:tcW w:w="5555" w:type="dxa"/>
          </w:tcPr>
          <w:p w:rsidR="00BB38AC" w:rsidRPr="00C54BC8" w:rsidRDefault="00BB38AC" w:rsidP="00D75E63">
            <w:pPr>
              <w:rPr>
                <w:b/>
              </w:rPr>
            </w:pPr>
            <w:r w:rsidRPr="00C54BC8">
              <w:rPr>
                <w:b/>
              </w:rPr>
              <w:t>Налог на прибыль, доходы</w:t>
            </w:r>
          </w:p>
          <w:p w:rsidR="00BB38AC" w:rsidRPr="00C54BC8" w:rsidRDefault="00BB38AC" w:rsidP="00D75E63">
            <w:pPr>
              <w:rPr>
                <w:b/>
              </w:rPr>
            </w:pPr>
          </w:p>
        </w:tc>
        <w:tc>
          <w:tcPr>
            <w:tcW w:w="1514" w:type="dxa"/>
          </w:tcPr>
          <w:p w:rsidR="00BB38AC" w:rsidRPr="00C54BC8" w:rsidRDefault="00BB38AC" w:rsidP="00D75E63">
            <w:pPr>
              <w:jc w:val="center"/>
              <w:rPr>
                <w:b/>
                <w:bCs/>
              </w:rPr>
            </w:pPr>
            <w:r>
              <w:rPr>
                <w:b/>
                <w:bCs/>
              </w:rPr>
              <w:t>8585,6</w:t>
            </w:r>
          </w:p>
        </w:tc>
        <w:tc>
          <w:tcPr>
            <w:tcW w:w="1352" w:type="dxa"/>
          </w:tcPr>
          <w:p w:rsidR="00BB38AC" w:rsidRPr="00C54BC8" w:rsidRDefault="00BB38AC" w:rsidP="00D75E63">
            <w:pPr>
              <w:jc w:val="center"/>
              <w:rPr>
                <w:b/>
                <w:bCs/>
              </w:rPr>
            </w:pPr>
            <w:r>
              <w:rPr>
                <w:b/>
                <w:bCs/>
              </w:rPr>
              <w:t>10110,3</w:t>
            </w:r>
          </w:p>
        </w:tc>
        <w:tc>
          <w:tcPr>
            <w:tcW w:w="1681" w:type="dxa"/>
          </w:tcPr>
          <w:p w:rsidR="00BB38AC" w:rsidRPr="00C54BC8" w:rsidRDefault="00BB38AC" w:rsidP="00D75E63">
            <w:pPr>
              <w:jc w:val="center"/>
              <w:rPr>
                <w:b/>
                <w:bCs/>
              </w:rPr>
            </w:pPr>
            <w:r>
              <w:rPr>
                <w:b/>
                <w:bCs/>
              </w:rPr>
              <w:t>1524,7</w:t>
            </w:r>
          </w:p>
        </w:tc>
        <w:tc>
          <w:tcPr>
            <w:tcW w:w="1372" w:type="dxa"/>
          </w:tcPr>
          <w:p w:rsidR="00BB38AC" w:rsidRPr="00C54BC8" w:rsidRDefault="00BB38AC" w:rsidP="00D75E63">
            <w:pPr>
              <w:jc w:val="center"/>
              <w:rPr>
                <w:b/>
                <w:bCs/>
              </w:rPr>
            </w:pPr>
            <w:r>
              <w:rPr>
                <w:b/>
                <w:bCs/>
              </w:rPr>
              <w:t>117,7</w:t>
            </w:r>
          </w:p>
        </w:tc>
      </w:tr>
      <w:tr w:rsidR="00BB38AC" w:rsidRPr="00C54BC8" w:rsidTr="00D75E63">
        <w:tc>
          <w:tcPr>
            <w:tcW w:w="3168" w:type="dxa"/>
          </w:tcPr>
          <w:p w:rsidR="00BB38AC" w:rsidRPr="00AD2205" w:rsidRDefault="00BB38AC" w:rsidP="00D75E63">
            <w:r w:rsidRPr="00AD2205">
              <w:t>1 01 02000 01 0000 110</w:t>
            </w:r>
          </w:p>
        </w:tc>
        <w:tc>
          <w:tcPr>
            <w:tcW w:w="5555" w:type="dxa"/>
          </w:tcPr>
          <w:p w:rsidR="00BB38AC" w:rsidRPr="00AD2205" w:rsidRDefault="00BB38AC" w:rsidP="00D75E63">
            <w:r w:rsidRPr="00AD2205">
              <w:t>Налог на доходы физических лиц</w:t>
            </w:r>
          </w:p>
          <w:p w:rsidR="00BB38AC" w:rsidRPr="00AD2205" w:rsidRDefault="00BB38AC" w:rsidP="00D75E63"/>
        </w:tc>
        <w:tc>
          <w:tcPr>
            <w:tcW w:w="1514" w:type="dxa"/>
          </w:tcPr>
          <w:p w:rsidR="00BB38AC" w:rsidRPr="00C54BC8" w:rsidRDefault="00BB38AC" w:rsidP="00D75E63">
            <w:pPr>
              <w:jc w:val="center"/>
              <w:rPr>
                <w:bCs/>
              </w:rPr>
            </w:pPr>
            <w:r>
              <w:rPr>
                <w:bCs/>
              </w:rPr>
              <w:t>8585,6</w:t>
            </w:r>
          </w:p>
        </w:tc>
        <w:tc>
          <w:tcPr>
            <w:tcW w:w="1352" w:type="dxa"/>
          </w:tcPr>
          <w:p w:rsidR="00BB38AC" w:rsidRPr="00C54BC8" w:rsidRDefault="00BB38AC" w:rsidP="00D75E63">
            <w:pPr>
              <w:jc w:val="center"/>
            </w:pPr>
            <w:r>
              <w:t>10110,3</w:t>
            </w:r>
          </w:p>
        </w:tc>
        <w:tc>
          <w:tcPr>
            <w:tcW w:w="1681" w:type="dxa"/>
          </w:tcPr>
          <w:p w:rsidR="00BB38AC" w:rsidRPr="00C54BC8" w:rsidRDefault="00BB38AC" w:rsidP="00D75E63">
            <w:pPr>
              <w:jc w:val="center"/>
              <w:rPr>
                <w:b/>
                <w:bCs/>
              </w:rPr>
            </w:pPr>
            <w:r>
              <w:rPr>
                <w:b/>
                <w:bCs/>
              </w:rPr>
              <w:t>1524,7</w:t>
            </w:r>
          </w:p>
        </w:tc>
        <w:tc>
          <w:tcPr>
            <w:tcW w:w="1372" w:type="dxa"/>
          </w:tcPr>
          <w:p w:rsidR="00BB38AC" w:rsidRPr="00C54BC8" w:rsidRDefault="00BB38AC" w:rsidP="00D75E63">
            <w:pPr>
              <w:jc w:val="center"/>
              <w:rPr>
                <w:b/>
                <w:bCs/>
              </w:rPr>
            </w:pPr>
            <w:r>
              <w:rPr>
                <w:b/>
                <w:bCs/>
              </w:rPr>
              <w:t>117,7</w:t>
            </w:r>
          </w:p>
        </w:tc>
      </w:tr>
      <w:tr w:rsidR="00BB38AC" w:rsidRPr="00C54BC8" w:rsidTr="00D75E63">
        <w:tc>
          <w:tcPr>
            <w:tcW w:w="3168" w:type="dxa"/>
          </w:tcPr>
          <w:p w:rsidR="00BB38AC" w:rsidRPr="00AD2205" w:rsidRDefault="00BB38AC" w:rsidP="00D75E63">
            <w:r>
              <w:t>1 03 00000 00 0000 000</w:t>
            </w:r>
          </w:p>
        </w:tc>
        <w:tc>
          <w:tcPr>
            <w:tcW w:w="5555" w:type="dxa"/>
          </w:tcPr>
          <w:p w:rsidR="00BB38AC" w:rsidRPr="00AD2205" w:rsidRDefault="00BB38AC" w:rsidP="00D75E63">
            <w:r>
              <w:t>Налоги на товары</w:t>
            </w:r>
            <w:proofErr w:type="gramStart"/>
            <w:r>
              <w:t xml:space="preserve"> ,</w:t>
            </w:r>
            <w:proofErr w:type="gramEnd"/>
            <w:r>
              <w:t>реализуемые  на территории РФ Акцизы</w:t>
            </w:r>
          </w:p>
        </w:tc>
        <w:tc>
          <w:tcPr>
            <w:tcW w:w="1514" w:type="dxa"/>
          </w:tcPr>
          <w:p w:rsidR="00BB38AC" w:rsidRDefault="00BB38AC" w:rsidP="00D75E63">
            <w:pPr>
              <w:jc w:val="center"/>
              <w:rPr>
                <w:bCs/>
              </w:rPr>
            </w:pPr>
            <w:r>
              <w:rPr>
                <w:bCs/>
              </w:rPr>
              <w:t>2770,7</w:t>
            </w:r>
          </w:p>
        </w:tc>
        <w:tc>
          <w:tcPr>
            <w:tcW w:w="1352" w:type="dxa"/>
          </w:tcPr>
          <w:p w:rsidR="00BB38AC" w:rsidRDefault="00BB38AC" w:rsidP="00D75E63">
            <w:pPr>
              <w:jc w:val="center"/>
            </w:pPr>
            <w:r>
              <w:t>2805,2</w:t>
            </w:r>
          </w:p>
        </w:tc>
        <w:tc>
          <w:tcPr>
            <w:tcW w:w="1681" w:type="dxa"/>
          </w:tcPr>
          <w:p w:rsidR="00BB38AC" w:rsidRDefault="00BB38AC" w:rsidP="00D75E63">
            <w:pPr>
              <w:jc w:val="center"/>
              <w:rPr>
                <w:b/>
                <w:bCs/>
              </w:rPr>
            </w:pPr>
            <w:r>
              <w:rPr>
                <w:b/>
                <w:bCs/>
              </w:rPr>
              <w:t>34,5</w:t>
            </w:r>
          </w:p>
        </w:tc>
        <w:tc>
          <w:tcPr>
            <w:tcW w:w="1372" w:type="dxa"/>
          </w:tcPr>
          <w:p w:rsidR="00BB38AC" w:rsidRDefault="00BB38AC" w:rsidP="00D75E63">
            <w:pPr>
              <w:jc w:val="center"/>
              <w:rPr>
                <w:b/>
                <w:bCs/>
              </w:rPr>
            </w:pPr>
            <w:r>
              <w:rPr>
                <w:b/>
                <w:bCs/>
              </w:rPr>
              <w:t>101,2</w:t>
            </w:r>
          </w:p>
        </w:tc>
      </w:tr>
      <w:tr w:rsidR="00BB38AC" w:rsidRPr="00C54BC8" w:rsidTr="00D75E63">
        <w:tc>
          <w:tcPr>
            <w:tcW w:w="3168" w:type="dxa"/>
          </w:tcPr>
          <w:p w:rsidR="00BB38AC" w:rsidRPr="00C54BC8" w:rsidRDefault="00BB38AC" w:rsidP="00D75E63">
            <w:pPr>
              <w:rPr>
                <w:b/>
              </w:rPr>
            </w:pPr>
            <w:r w:rsidRPr="00C54BC8">
              <w:rPr>
                <w:b/>
              </w:rPr>
              <w:t>1 05 00000 00 0000 000</w:t>
            </w:r>
          </w:p>
        </w:tc>
        <w:tc>
          <w:tcPr>
            <w:tcW w:w="5555" w:type="dxa"/>
          </w:tcPr>
          <w:p w:rsidR="00BB38AC" w:rsidRPr="00C54BC8" w:rsidRDefault="00BB38AC" w:rsidP="00D75E63">
            <w:pPr>
              <w:rPr>
                <w:b/>
              </w:rPr>
            </w:pPr>
            <w:r w:rsidRPr="00C54BC8">
              <w:rPr>
                <w:b/>
              </w:rPr>
              <w:t>Налоги на совокупный доход</w:t>
            </w:r>
          </w:p>
          <w:p w:rsidR="00BB38AC" w:rsidRPr="00C54BC8" w:rsidRDefault="00BB38AC" w:rsidP="00D75E63">
            <w:pPr>
              <w:rPr>
                <w:b/>
              </w:rPr>
            </w:pPr>
          </w:p>
        </w:tc>
        <w:tc>
          <w:tcPr>
            <w:tcW w:w="1514" w:type="dxa"/>
          </w:tcPr>
          <w:p w:rsidR="00BB38AC" w:rsidRPr="00C54BC8" w:rsidRDefault="00BB38AC" w:rsidP="00D75E63">
            <w:pPr>
              <w:jc w:val="center"/>
              <w:rPr>
                <w:b/>
                <w:bCs/>
              </w:rPr>
            </w:pPr>
            <w:r>
              <w:rPr>
                <w:b/>
                <w:bCs/>
              </w:rPr>
              <w:t>1014,3</w:t>
            </w:r>
          </w:p>
        </w:tc>
        <w:tc>
          <w:tcPr>
            <w:tcW w:w="1352" w:type="dxa"/>
          </w:tcPr>
          <w:p w:rsidR="00BB38AC" w:rsidRPr="00C54BC8" w:rsidRDefault="00BB38AC" w:rsidP="00D75E63">
            <w:pPr>
              <w:jc w:val="center"/>
              <w:rPr>
                <w:b/>
                <w:bCs/>
              </w:rPr>
            </w:pPr>
            <w:r>
              <w:rPr>
                <w:b/>
                <w:bCs/>
              </w:rPr>
              <w:t>1554,6</w:t>
            </w:r>
          </w:p>
        </w:tc>
        <w:tc>
          <w:tcPr>
            <w:tcW w:w="1681" w:type="dxa"/>
          </w:tcPr>
          <w:p w:rsidR="00BB38AC" w:rsidRPr="00C54BC8" w:rsidRDefault="00BB38AC" w:rsidP="00D75E63">
            <w:pPr>
              <w:jc w:val="center"/>
              <w:rPr>
                <w:b/>
                <w:bCs/>
              </w:rPr>
            </w:pPr>
            <w:r>
              <w:rPr>
                <w:b/>
                <w:bCs/>
              </w:rPr>
              <w:t>540,3</w:t>
            </w:r>
          </w:p>
        </w:tc>
        <w:tc>
          <w:tcPr>
            <w:tcW w:w="1372" w:type="dxa"/>
          </w:tcPr>
          <w:p w:rsidR="00BB38AC" w:rsidRPr="00C54BC8" w:rsidRDefault="00BB38AC" w:rsidP="00D75E63">
            <w:pPr>
              <w:jc w:val="center"/>
              <w:rPr>
                <w:b/>
                <w:bCs/>
              </w:rPr>
            </w:pPr>
            <w:r>
              <w:rPr>
                <w:b/>
                <w:bCs/>
              </w:rPr>
              <w:t>153,3</w:t>
            </w:r>
          </w:p>
        </w:tc>
      </w:tr>
      <w:tr w:rsidR="00BB38AC" w:rsidRPr="00C54BC8" w:rsidTr="00D75E63">
        <w:tc>
          <w:tcPr>
            <w:tcW w:w="3168" w:type="dxa"/>
          </w:tcPr>
          <w:p w:rsidR="00BB38AC" w:rsidRDefault="00BB38AC" w:rsidP="00D75E63">
            <w:r w:rsidRPr="00C54BC8">
              <w:t>1 05 03000 01 0000 110</w:t>
            </w:r>
          </w:p>
          <w:p w:rsidR="00BB38AC" w:rsidRPr="00C54BC8" w:rsidRDefault="00BB38AC" w:rsidP="00D75E63"/>
        </w:tc>
        <w:tc>
          <w:tcPr>
            <w:tcW w:w="5555" w:type="dxa"/>
          </w:tcPr>
          <w:p w:rsidR="00BB38AC" w:rsidRPr="00C54BC8" w:rsidRDefault="00BB38AC" w:rsidP="00D75E63">
            <w:r w:rsidRPr="00C54BC8">
              <w:t>Единый сельскохозяйственный налог</w:t>
            </w:r>
          </w:p>
        </w:tc>
        <w:tc>
          <w:tcPr>
            <w:tcW w:w="1514" w:type="dxa"/>
          </w:tcPr>
          <w:p w:rsidR="00BB38AC" w:rsidRPr="00C54BC8" w:rsidRDefault="00BB38AC" w:rsidP="00D75E63">
            <w:pPr>
              <w:jc w:val="center"/>
              <w:rPr>
                <w:bCs/>
              </w:rPr>
            </w:pPr>
            <w:r>
              <w:rPr>
                <w:bCs/>
              </w:rPr>
              <w:t>1014,3</w:t>
            </w:r>
          </w:p>
        </w:tc>
        <w:tc>
          <w:tcPr>
            <w:tcW w:w="1352" w:type="dxa"/>
          </w:tcPr>
          <w:p w:rsidR="00BB38AC" w:rsidRPr="00C54BC8" w:rsidRDefault="00BB38AC" w:rsidP="00D75E63">
            <w:pPr>
              <w:jc w:val="center"/>
              <w:rPr>
                <w:bCs/>
              </w:rPr>
            </w:pPr>
            <w:r>
              <w:rPr>
                <w:bCs/>
              </w:rPr>
              <w:t>1554,6</w:t>
            </w:r>
          </w:p>
        </w:tc>
        <w:tc>
          <w:tcPr>
            <w:tcW w:w="1681" w:type="dxa"/>
          </w:tcPr>
          <w:p w:rsidR="00BB38AC" w:rsidRPr="00C54BC8" w:rsidRDefault="00BB38AC" w:rsidP="00D75E63">
            <w:pPr>
              <w:jc w:val="center"/>
              <w:rPr>
                <w:b/>
                <w:bCs/>
              </w:rPr>
            </w:pPr>
            <w:r>
              <w:rPr>
                <w:b/>
                <w:bCs/>
              </w:rPr>
              <w:t>540,3</w:t>
            </w:r>
          </w:p>
        </w:tc>
        <w:tc>
          <w:tcPr>
            <w:tcW w:w="1372" w:type="dxa"/>
          </w:tcPr>
          <w:p w:rsidR="00BB38AC" w:rsidRPr="00C54BC8" w:rsidRDefault="00BB38AC" w:rsidP="00D75E63">
            <w:pPr>
              <w:jc w:val="center"/>
              <w:rPr>
                <w:b/>
                <w:bCs/>
              </w:rPr>
            </w:pPr>
            <w:r>
              <w:rPr>
                <w:b/>
                <w:bCs/>
              </w:rPr>
              <w:t>153,3</w:t>
            </w:r>
          </w:p>
        </w:tc>
      </w:tr>
      <w:tr w:rsidR="00BB38AC" w:rsidRPr="00C54BC8" w:rsidTr="00D75E63">
        <w:tc>
          <w:tcPr>
            <w:tcW w:w="3168" w:type="dxa"/>
          </w:tcPr>
          <w:p w:rsidR="00BB38AC" w:rsidRPr="00C54BC8" w:rsidRDefault="00BB38AC" w:rsidP="00D75E63">
            <w:pPr>
              <w:rPr>
                <w:b/>
              </w:rPr>
            </w:pPr>
            <w:r w:rsidRPr="00C54BC8">
              <w:rPr>
                <w:b/>
              </w:rPr>
              <w:t>1 06 00000 00 0000 000</w:t>
            </w:r>
          </w:p>
        </w:tc>
        <w:tc>
          <w:tcPr>
            <w:tcW w:w="5555" w:type="dxa"/>
          </w:tcPr>
          <w:p w:rsidR="00BB38AC" w:rsidRDefault="00BB38AC" w:rsidP="00D75E63">
            <w:pPr>
              <w:rPr>
                <w:b/>
              </w:rPr>
            </w:pPr>
            <w:r w:rsidRPr="00C54BC8">
              <w:rPr>
                <w:b/>
              </w:rPr>
              <w:t>Налоги на имущество</w:t>
            </w:r>
          </w:p>
          <w:p w:rsidR="00BB38AC" w:rsidRPr="00C54BC8" w:rsidRDefault="00BB38AC" w:rsidP="00D75E63">
            <w:pPr>
              <w:rPr>
                <w:b/>
              </w:rPr>
            </w:pPr>
          </w:p>
        </w:tc>
        <w:tc>
          <w:tcPr>
            <w:tcW w:w="1514" w:type="dxa"/>
          </w:tcPr>
          <w:p w:rsidR="00BB38AC" w:rsidRPr="00C54BC8" w:rsidRDefault="00BB38AC" w:rsidP="00D75E63">
            <w:pPr>
              <w:jc w:val="center"/>
              <w:rPr>
                <w:b/>
                <w:bCs/>
              </w:rPr>
            </w:pPr>
            <w:r>
              <w:rPr>
                <w:b/>
                <w:bCs/>
              </w:rPr>
              <w:t>928,0</w:t>
            </w:r>
          </w:p>
        </w:tc>
        <w:tc>
          <w:tcPr>
            <w:tcW w:w="1352" w:type="dxa"/>
          </w:tcPr>
          <w:p w:rsidR="00BB38AC" w:rsidRPr="00C54BC8" w:rsidRDefault="00BB38AC" w:rsidP="00D75E63">
            <w:pPr>
              <w:jc w:val="center"/>
              <w:rPr>
                <w:b/>
                <w:bCs/>
              </w:rPr>
            </w:pPr>
            <w:r>
              <w:rPr>
                <w:b/>
                <w:bCs/>
              </w:rPr>
              <w:t>893,9</w:t>
            </w:r>
          </w:p>
        </w:tc>
        <w:tc>
          <w:tcPr>
            <w:tcW w:w="1681" w:type="dxa"/>
          </w:tcPr>
          <w:p w:rsidR="00BB38AC" w:rsidRPr="00C54BC8" w:rsidRDefault="00BB38AC" w:rsidP="00D75E63">
            <w:pPr>
              <w:jc w:val="center"/>
              <w:rPr>
                <w:b/>
              </w:rPr>
            </w:pPr>
            <w:r>
              <w:rPr>
                <w:b/>
              </w:rPr>
              <w:t>-34,1</w:t>
            </w:r>
          </w:p>
        </w:tc>
        <w:tc>
          <w:tcPr>
            <w:tcW w:w="1372" w:type="dxa"/>
          </w:tcPr>
          <w:p w:rsidR="00BB38AC" w:rsidRPr="00C54BC8" w:rsidRDefault="00BB38AC" w:rsidP="00D75E63">
            <w:pPr>
              <w:jc w:val="center"/>
              <w:rPr>
                <w:b/>
              </w:rPr>
            </w:pPr>
            <w:r>
              <w:rPr>
                <w:b/>
              </w:rPr>
              <w:t>96,2</w:t>
            </w:r>
          </w:p>
        </w:tc>
      </w:tr>
      <w:tr w:rsidR="00BB38AC" w:rsidRPr="00C54BC8" w:rsidTr="00D75E63">
        <w:tc>
          <w:tcPr>
            <w:tcW w:w="3168" w:type="dxa"/>
          </w:tcPr>
          <w:p w:rsidR="00BB38AC" w:rsidRPr="00C54BC8" w:rsidRDefault="00BB38AC" w:rsidP="00D75E63">
            <w:r w:rsidRPr="00C54BC8">
              <w:t>1 06 01030 10 0000 110</w:t>
            </w:r>
          </w:p>
        </w:tc>
        <w:tc>
          <w:tcPr>
            <w:tcW w:w="5555" w:type="dxa"/>
          </w:tcPr>
          <w:p w:rsidR="00BB38AC" w:rsidRPr="00C54BC8" w:rsidRDefault="00BB38AC" w:rsidP="00D75E63">
            <w:r w:rsidRPr="00C54BC8">
              <w:t xml:space="preserve">Налог на имущество физических лиц, взимаемый по ставкам, применяемым к объектам налогообложения, </w:t>
            </w:r>
            <w:proofErr w:type="gramStart"/>
            <w:r w:rsidRPr="00C54BC8">
              <w:t>расположен-</w:t>
            </w:r>
            <w:proofErr w:type="spellStart"/>
            <w:r w:rsidRPr="00C54BC8">
              <w:t>ным</w:t>
            </w:r>
            <w:proofErr w:type="spellEnd"/>
            <w:proofErr w:type="gramEnd"/>
            <w:r w:rsidRPr="00C54BC8">
              <w:t xml:space="preserve"> в границах поселений</w:t>
            </w:r>
          </w:p>
        </w:tc>
        <w:tc>
          <w:tcPr>
            <w:tcW w:w="1514" w:type="dxa"/>
          </w:tcPr>
          <w:p w:rsidR="00BB38AC" w:rsidRPr="00C54BC8" w:rsidRDefault="00BB38AC" w:rsidP="00D75E63">
            <w:pPr>
              <w:jc w:val="center"/>
            </w:pPr>
            <w:r>
              <w:t>928,0</w:t>
            </w:r>
          </w:p>
        </w:tc>
        <w:tc>
          <w:tcPr>
            <w:tcW w:w="1352" w:type="dxa"/>
          </w:tcPr>
          <w:p w:rsidR="00BB38AC" w:rsidRPr="00C54BC8" w:rsidRDefault="00BB38AC" w:rsidP="00D75E63">
            <w:pPr>
              <w:jc w:val="center"/>
            </w:pPr>
            <w:r>
              <w:t>893,9</w:t>
            </w:r>
          </w:p>
        </w:tc>
        <w:tc>
          <w:tcPr>
            <w:tcW w:w="1681" w:type="dxa"/>
          </w:tcPr>
          <w:p w:rsidR="00BB38AC" w:rsidRPr="00C54BC8" w:rsidRDefault="00BB38AC" w:rsidP="00D75E63">
            <w:pPr>
              <w:jc w:val="center"/>
            </w:pPr>
            <w:r>
              <w:t>-34,1</w:t>
            </w:r>
          </w:p>
        </w:tc>
        <w:tc>
          <w:tcPr>
            <w:tcW w:w="1372" w:type="dxa"/>
          </w:tcPr>
          <w:p w:rsidR="00BB38AC" w:rsidRPr="00C54BC8" w:rsidRDefault="00BB38AC" w:rsidP="00D75E63">
            <w:pPr>
              <w:jc w:val="center"/>
            </w:pPr>
            <w:r>
              <w:t>96,3</w:t>
            </w:r>
          </w:p>
        </w:tc>
      </w:tr>
      <w:tr w:rsidR="00BB38AC" w:rsidRPr="00C54BC8" w:rsidTr="00D75E63">
        <w:trPr>
          <w:trHeight w:val="578"/>
        </w:trPr>
        <w:tc>
          <w:tcPr>
            <w:tcW w:w="3168" w:type="dxa"/>
          </w:tcPr>
          <w:p w:rsidR="00BB38AC" w:rsidRPr="00C54BC8" w:rsidRDefault="00BB38AC" w:rsidP="00D75E63">
            <w:pPr>
              <w:rPr>
                <w:b/>
              </w:rPr>
            </w:pPr>
            <w:r w:rsidRPr="00C54BC8">
              <w:rPr>
                <w:b/>
              </w:rPr>
              <w:t>1 06 06000 00 0000 110</w:t>
            </w:r>
          </w:p>
        </w:tc>
        <w:tc>
          <w:tcPr>
            <w:tcW w:w="5555" w:type="dxa"/>
          </w:tcPr>
          <w:p w:rsidR="00BB38AC" w:rsidRPr="00C54BC8" w:rsidRDefault="00BB38AC" w:rsidP="00D75E63">
            <w:pPr>
              <w:rPr>
                <w:b/>
              </w:rPr>
            </w:pPr>
            <w:r w:rsidRPr="00C54BC8">
              <w:rPr>
                <w:b/>
              </w:rPr>
              <w:t>Земельный налог</w:t>
            </w:r>
          </w:p>
        </w:tc>
        <w:tc>
          <w:tcPr>
            <w:tcW w:w="1514" w:type="dxa"/>
          </w:tcPr>
          <w:p w:rsidR="00BB38AC" w:rsidRPr="00C54BC8" w:rsidRDefault="00BB38AC" w:rsidP="00D75E63">
            <w:pPr>
              <w:jc w:val="center"/>
              <w:rPr>
                <w:b/>
              </w:rPr>
            </w:pPr>
            <w:r>
              <w:rPr>
                <w:b/>
              </w:rPr>
              <w:t>5418,4</w:t>
            </w:r>
          </w:p>
        </w:tc>
        <w:tc>
          <w:tcPr>
            <w:tcW w:w="1352" w:type="dxa"/>
          </w:tcPr>
          <w:p w:rsidR="00BB38AC" w:rsidRPr="00C54BC8" w:rsidRDefault="00BB38AC" w:rsidP="00D75E63">
            <w:pPr>
              <w:jc w:val="center"/>
              <w:rPr>
                <w:b/>
              </w:rPr>
            </w:pPr>
            <w:r>
              <w:rPr>
                <w:b/>
              </w:rPr>
              <w:t>4569,9</w:t>
            </w:r>
          </w:p>
        </w:tc>
        <w:tc>
          <w:tcPr>
            <w:tcW w:w="1681" w:type="dxa"/>
          </w:tcPr>
          <w:p w:rsidR="00BB38AC" w:rsidRPr="00C54BC8" w:rsidRDefault="00BB38AC" w:rsidP="00D75E63">
            <w:pPr>
              <w:jc w:val="center"/>
              <w:rPr>
                <w:b/>
              </w:rPr>
            </w:pPr>
            <w:r>
              <w:rPr>
                <w:b/>
              </w:rPr>
              <w:t>-848,5</w:t>
            </w:r>
          </w:p>
        </w:tc>
        <w:tc>
          <w:tcPr>
            <w:tcW w:w="1372" w:type="dxa"/>
          </w:tcPr>
          <w:p w:rsidR="00BB38AC" w:rsidRPr="00C54BC8" w:rsidRDefault="00BB38AC" w:rsidP="00D75E63">
            <w:pPr>
              <w:jc w:val="center"/>
              <w:rPr>
                <w:b/>
              </w:rPr>
            </w:pPr>
            <w:r>
              <w:rPr>
                <w:b/>
              </w:rPr>
              <w:t>84,3</w:t>
            </w:r>
          </w:p>
        </w:tc>
      </w:tr>
      <w:tr w:rsidR="00BB38AC" w:rsidRPr="00C54BC8" w:rsidTr="00D75E63">
        <w:tc>
          <w:tcPr>
            <w:tcW w:w="3168" w:type="dxa"/>
          </w:tcPr>
          <w:p w:rsidR="00BB38AC" w:rsidRDefault="00BB38AC" w:rsidP="00D75E63">
            <w:r>
              <w:t>1 06 0603</w:t>
            </w:r>
            <w:r w:rsidRPr="00C54BC8">
              <w:t>3 10 0000 110</w:t>
            </w:r>
          </w:p>
          <w:p w:rsidR="00BB38AC" w:rsidRPr="00C54BC8" w:rsidRDefault="00BB38AC" w:rsidP="00D75E63"/>
        </w:tc>
        <w:tc>
          <w:tcPr>
            <w:tcW w:w="5555" w:type="dxa"/>
          </w:tcPr>
          <w:p w:rsidR="00BB38AC" w:rsidRPr="00C54BC8" w:rsidRDefault="00BB38AC" w:rsidP="00D75E63">
            <w:r w:rsidRPr="00C54BC8">
              <w:t>Земельный налог</w:t>
            </w:r>
            <w:r>
              <w:t xml:space="preserve"> с юридических лиц</w:t>
            </w:r>
          </w:p>
        </w:tc>
        <w:tc>
          <w:tcPr>
            <w:tcW w:w="1514" w:type="dxa"/>
          </w:tcPr>
          <w:p w:rsidR="00BB38AC" w:rsidRPr="00C54BC8" w:rsidRDefault="00BB38AC" w:rsidP="00D75E63">
            <w:pPr>
              <w:jc w:val="center"/>
            </w:pPr>
            <w:r>
              <w:t>2683,1</w:t>
            </w:r>
          </w:p>
        </w:tc>
        <w:tc>
          <w:tcPr>
            <w:tcW w:w="1352" w:type="dxa"/>
          </w:tcPr>
          <w:p w:rsidR="00BB38AC" w:rsidRPr="00C54BC8" w:rsidRDefault="00BB38AC" w:rsidP="00D75E63">
            <w:pPr>
              <w:jc w:val="center"/>
            </w:pPr>
            <w:r>
              <w:t>1238,6</w:t>
            </w:r>
          </w:p>
        </w:tc>
        <w:tc>
          <w:tcPr>
            <w:tcW w:w="1681" w:type="dxa"/>
          </w:tcPr>
          <w:p w:rsidR="00BB38AC" w:rsidRPr="00C54BC8" w:rsidRDefault="00BB38AC" w:rsidP="00D75E63">
            <w:pPr>
              <w:jc w:val="center"/>
            </w:pPr>
            <w:r>
              <w:t>-1444,5</w:t>
            </w:r>
          </w:p>
        </w:tc>
        <w:tc>
          <w:tcPr>
            <w:tcW w:w="1372" w:type="dxa"/>
          </w:tcPr>
          <w:p w:rsidR="00BB38AC" w:rsidRPr="00C54BC8" w:rsidRDefault="00BB38AC" w:rsidP="00D75E63">
            <w:pPr>
              <w:jc w:val="center"/>
            </w:pPr>
            <w:r>
              <w:t>46,2</w:t>
            </w:r>
          </w:p>
        </w:tc>
      </w:tr>
      <w:tr w:rsidR="00BB38AC" w:rsidRPr="00C54BC8" w:rsidTr="00D75E63">
        <w:tc>
          <w:tcPr>
            <w:tcW w:w="3168" w:type="dxa"/>
          </w:tcPr>
          <w:p w:rsidR="00BB38AC" w:rsidRPr="00C54BC8" w:rsidRDefault="00BB38AC" w:rsidP="00D75E63">
            <w:r>
              <w:t>1 06 06043</w:t>
            </w:r>
            <w:r w:rsidRPr="00C54BC8">
              <w:t xml:space="preserve"> 10 0000 110</w:t>
            </w:r>
          </w:p>
        </w:tc>
        <w:tc>
          <w:tcPr>
            <w:tcW w:w="5555" w:type="dxa"/>
          </w:tcPr>
          <w:p w:rsidR="00BB38AC" w:rsidRPr="00C54BC8" w:rsidRDefault="00BB38AC" w:rsidP="00D75E63">
            <w:r w:rsidRPr="00C54BC8">
              <w:t>Земельный налог</w:t>
            </w:r>
            <w:r>
              <w:t xml:space="preserve"> с физических лиц</w:t>
            </w:r>
          </w:p>
        </w:tc>
        <w:tc>
          <w:tcPr>
            <w:tcW w:w="1514" w:type="dxa"/>
          </w:tcPr>
          <w:p w:rsidR="00BB38AC" w:rsidRPr="00C54BC8" w:rsidRDefault="00BB38AC" w:rsidP="00D75E63">
            <w:pPr>
              <w:jc w:val="center"/>
            </w:pPr>
            <w:r>
              <w:t>2735,3</w:t>
            </w:r>
          </w:p>
        </w:tc>
        <w:tc>
          <w:tcPr>
            <w:tcW w:w="1352" w:type="dxa"/>
          </w:tcPr>
          <w:p w:rsidR="00BB38AC" w:rsidRPr="00C54BC8" w:rsidRDefault="00BB38AC" w:rsidP="00D75E63">
            <w:pPr>
              <w:jc w:val="center"/>
            </w:pPr>
            <w:r>
              <w:t>3331,3</w:t>
            </w:r>
          </w:p>
        </w:tc>
        <w:tc>
          <w:tcPr>
            <w:tcW w:w="1681" w:type="dxa"/>
          </w:tcPr>
          <w:p w:rsidR="00BB38AC" w:rsidRPr="00C54BC8" w:rsidRDefault="00BB38AC" w:rsidP="00D75E63">
            <w:pPr>
              <w:jc w:val="center"/>
            </w:pPr>
            <w:r>
              <w:t>596,0</w:t>
            </w:r>
          </w:p>
        </w:tc>
        <w:tc>
          <w:tcPr>
            <w:tcW w:w="1372" w:type="dxa"/>
          </w:tcPr>
          <w:p w:rsidR="00BB38AC" w:rsidRPr="00C54BC8" w:rsidRDefault="00BB38AC" w:rsidP="00D75E63">
            <w:pPr>
              <w:jc w:val="center"/>
            </w:pPr>
            <w:r>
              <w:t>121,7</w:t>
            </w:r>
          </w:p>
        </w:tc>
      </w:tr>
      <w:tr w:rsidR="00BB38AC" w:rsidRPr="00C54BC8" w:rsidTr="00D75E63">
        <w:tc>
          <w:tcPr>
            <w:tcW w:w="3168" w:type="dxa"/>
          </w:tcPr>
          <w:p w:rsidR="00BB38AC" w:rsidRPr="00C54BC8" w:rsidRDefault="00BB38AC" w:rsidP="00D75E63">
            <w:pPr>
              <w:rPr>
                <w:b/>
                <w:bCs/>
              </w:rPr>
            </w:pPr>
          </w:p>
          <w:p w:rsidR="00BB38AC" w:rsidRPr="00C54BC8" w:rsidRDefault="00BB38AC" w:rsidP="00D75E63">
            <w:pPr>
              <w:rPr>
                <w:b/>
                <w:bCs/>
              </w:rPr>
            </w:pPr>
            <w:r w:rsidRPr="00C54BC8">
              <w:rPr>
                <w:b/>
                <w:bCs/>
              </w:rPr>
              <w:t>1 1</w:t>
            </w:r>
            <w:r>
              <w:rPr>
                <w:b/>
                <w:bCs/>
              </w:rPr>
              <w:t>7</w:t>
            </w:r>
            <w:r w:rsidRPr="00C54BC8">
              <w:rPr>
                <w:b/>
                <w:bCs/>
              </w:rPr>
              <w:t xml:space="preserve"> 00000 00 0000 000</w:t>
            </w:r>
          </w:p>
          <w:p w:rsidR="00BB38AC" w:rsidRPr="00C54BC8" w:rsidRDefault="00BB38AC" w:rsidP="00D75E63">
            <w:pPr>
              <w:rPr>
                <w:b/>
                <w:bCs/>
              </w:rPr>
            </w:pPr>
          </w:p>
        </w:tc>
        <w:tc>
          <w:tcPr>
            <w:tcW w:w="5555" w:type="dxa"/>
          </w:tcPr>
          <w:p w:rsidR="00BB38AC" w:rsidRPr="00C54BC8" w:rsidRDefault="00BB38AC" w:rsidP="00D75E63">
            <w:pPr>
              <w:rPr>
                <w:b/>
                <w:bCs/>
              </w:rPr>
            </w:pPr>
            <w:r w:rsidRPr="00C54BC8">
              <w:rPr>
                <w:b/>
                <w:bCs/>
              </w:rPr>
              <w:t xml:space="preserve">Доходы от использования имущества, </w:t>
            </w:r>
          </w:p>
          <w:p w:rsidR="00BB38AC" w:rsidRPr="00C54BC8" w:rsidRDefault="00BB38AC" w:rsidP="00D75E63">
            <w:pPr>
              <w:rPr>
                <w:b/>
                <w:bCs/>
              </w:rPr>
            </w:pPr>
            <w:proofErr w:type="gramStart"/>
            <w:r w:rsidRPr="00C54BC8">
              <w:rPr>
                <w:b/>
                <w:bCs/>
              </w:rPr>
              <w:t>находящегося</w:t>
            </w:r>
            <w:proofErr w:type="gramEnd"/>
            <w:r w:rsidRPr="00C54BC8">
              <w:rPr>
                <w:b/>
                <w:bCs/>
              </w:rPr>
              <w:t xml:space="preserve"> в собственности</w:t>
            </w:r>
            <w:r>
              <w:rPr>
                <w:b/>
                <w:bCs/>
              </w:rPr>
              <w:t xml:space="preserve"> поселений</w:t>
            </w:r>
          </w:p>
        </w:tc>
        <w:tc>
          <w:tcPr>
            <w:tcW w:w="1514" w:type="dxa"/>
          </w:tcPr>
          <w:p w:rsidR="00BB38AC" w:rsidRPr="00C54BC8" w:rsidRDefault="00BB38AC" w:rsidP="00D75E63">
            <w:pPr>
              <w:jc w:val="center"/>
              <w:rPr>
                <w:b/>
                <w:bCs/>
              </w:rPr>
            </w:pPr>
            <w:r>
              <w:rPr>
                <w:b/>
                <w:bCs/>
              </w:rPr>
              <w:t>16,3</w:t>
            </w:r>
          </w:p>
        </w:tc>
        <w:tc>
          <w:tcPr>
            <w:tcW w:w="1352" w:type="dxa"/>
          </w:tcPr>
          <w:p w:rsidR="00BB38AC" w:rsidRPr="00C54BC8" w:rsidRDefault="00BB38AC" w:rsidP="00D75E63">
            <w:pPr>
              <w:jc w:val="center"/>
              <w:rPr>
                <w:b/>
                <w:bCs/>
              </w:rPr>
            </w:pPr>
            <w:r>
              <w:rPr>
                <w:b/>
                <w:bCs/>
              </w:rPr>
              <w:t>16,6</w:t>
            </w:r>
          </w:p>
        </w:tc>
        <w:tc>
          <w:tcPr>
            <w:tcW w:w="1681" w:type="dxa"/>
          </w:tcPr>
          <w:p w:rsidR="00BB38AC" w:rsidRPr="00876454" w:rsidRDefault="00BB38AC" w:rsidP="00D75E63">
            <w:pPr>
              <w:jc w:val="center"/>
              <w:rPr>
                <w:bCs/>
              </w:rPr>
            </w:pPr>
            <w:r>
              <w:rPr>
                <w:bCs/>
              </w:rPr>
              <w:t>0,3</w:t>
            </w:r>
          </w:p>
        </w:tc>
        <w:tc>
          <w:tcPr>
            <w:tcW w:w="1372" w:type="dxa"/>
          </w:tcPr>
          <w:p w:rsidR="00BB38AC" w:rsidRPr="00C54BC8" w:rsidRDefault="00BB38AC" w:rsidP="00D75E63">
            <w:pPr>
              <w:jc w:val="center"/>
              <w:rPr>
                <w:b/>
              </w:rPr>
            </w:pPr>
            <w:r>
              <w:rPr>
                <w:b/>
              </w:rPr>
              <w:t>101,8</w:t>
            </w:r>
          </w:p>
        </w:tc>
      </w:tr>
      <w:tr w:rsidR="00BB38AC" w:rsidRPr="00C54BC8" w:rsidTr="00D75E63">
        <w:tc>
          <w:tcPr>
            <w:tcW w:w="3168" w:type="dxa"/>
          </w:tcPr>
          <w:p w:rsidR="00BB38AC" w:rsidRPr="00C54BC8" w:rsidRDefault="00BB38AC" w:rsidP="00D75E63">
            <w:r w:rsidRPr="00C54BC8">
              <w:t>1 1</w:t>
            </w:r>
            <w:r>
              <w:t>7</w:t>
            </w:r>
            <w:r w:rsidRPr="00C54BC8">
              <w:t xml:space="preserve"> 0</w:t>
            </w:r>
            <w:r>
              <w:t>1</w:t>
            </w:r>
            <w:r w:rsidRPr="00C54BC8">
              <w:t>0</w:t>
            </w:r>
            <w:r>
              <w:t>50</w:t>
            </w:r>
            <w:r w:rsidRPr="00C54BC8">
              <w:t xml:space="preserve"> 10 0000 1</w:t>
            </w:r>
            <w:r>
              <w:t>8</w:t>
            </w:r>
            <w:r w:rsidRPr="00C54BC8">
              <w:t>0</w:t>
            </w:r>
          </w:p>
        </w:tc>
        <w:tc>
          <w:tcPr>
            <w:tcW w:w="5555" w:type="dxa"/>
          </w:tcPr>
          <w:p w:rsidR="00BB38AC" w:rsidRPr="00C54BC8" w:rsidRDefault="00BB38AC" w:rsidP="00D75E63">
            <w:pPr>
              <w:rPr>
                <w:color w:val="000000"/>
              </w:rPr>
            </w:pPr>
            <w:r w:rsidRPr="00C54BC8">
              <w:rPr>
                <w:color w:val="000000"/>
              </w:rPr>
              <w:t>Доходы, получаемые в виде арендной платы за земельные участки,</w:t>
            </w:r>
            <w:r>
              <w:rPr>
                <w:color w:val="000000"/>
              </w:rPr>
              <w:t xml:space="preserve"> находящиеся в собственности поселений</w:t>
            </w:r>
            <w:r w:rsidRPr="00C54BC8">
              <w:rPr>
                <w:color w:val="000000"/>
              </w:rPr>
              <w:t xml:space="preserve"> </w:t>
            </w:r>
          </w:p>
        </w:tc>
        <w:tc>
          <w:tcPr>
            <w:tcW w:w="1514" w:type="dxa"/>
          </w:tcPr>
          <w:p w:rsidR="00BB38AC" w:rsidRPr="00C54BC8" w:rsidRDefault="00BB38AC" w:rsidP="00D75E63">
            <w:pPr>
              <w:jc w:val="center"/>
              <w:rPr>
                <w:bCs/>
              </w:rPr>
            </w:pPr>
            <w:r>
              <w:rPr>
                <w:bCs/>
              </w:rPr>
              <w:t>16,3</w:t>
            </w:r>
          </w:p>
        </w:tc>
        <w:tc>
          <w:tcPr>
            <w:tcW w:w="1352" w:type="dxa"/>
          </w:tcPr>
          <w:p w:rsidR="00BB38AC" w:rsidRPr="00C54BC8" w:rsidRDefault="00BB38AC" w:rsidP="00D75E63">
            <w:pPr>
              <w:jc w:val="center"/>
              <w:rPr>
                <w:bCs/>
              </w:rPr>
            </w:pPr>
            <w:r>
              <w:rPr>
                <w:bCs/>
              </w:rPr>
              <w:t>16,6</w:t>
            </w:r>
          </w:p>
        </w:tc>
        <w:tc>
          <w:tcPr>
            <w:tcW w:w="1681" w:type="dxa"/>
          </w:tcPr>
          <w:p w:rsidR="00BB38AC" w:rsidRPr="00876454" w:rsidRDefault="00BB38AC" w:rsidP="00D75E63">
            <w:pPr>
              <w:jc w:val="center"/>
              <w:rPr>
                <w:bCs/>
              </w:rPr>
            </w:pPr>
            <w:r>
              <w:rPr>
                <w:bCs/>
              </w:rPr>
              <w:t>0,3</w:t>
            </w:r>
          </w:p>
        </w:tc>
        <w:tc>
          <w:tcPr>
            <w:tcW w:w="1372" w:type="dxa"/>
          </w:tcPr>
          <w:p w:rsidR="00BB38AC" w:rsidRPr="00C54BC8" w:rsidRDefault="00BB38AC" w:rsidP="00D75E63">
            <w:pPr>
              <w:jc w:val="center"/>
            </w:pPr>
            <w:r>
              <w:t>101,8</w:t>
            </w:r>
          </w:p>
        </w:tc>
      </w:tr>
      <w:tr w:rsidR="00BB38AC" w:rsidRPr="00C54BC8" w:rsidTr="00D75E63">
        <w:tc>
          <w:tcPr>
            <w:tcW w:w="3168" w:type="dxa"/>
          </w:tcPr>
          <w:p w:rsidR="00BB38AC" w:rsidRPr="00C54BC8" w:rsidRDefault="00BB38AC" w:rsidP="00D75E63">
            <w:pPr>
              <w:rPr>
                <w:b/>
              </w:rPr>
            </w:pPr>
            <w:r w:rsidRPr="00C54BC8">
              <w:rPr>
                <w:b/>
              </w:rPr>
              <w:t xml:space="preserve">1 16 </w:t>
            </w:r>
            <w:r>
              <w:rPr>
                <w:b/>
              </w:rPr>
              <w:t>90050</w:t>
            </w:r>
            <w:r w:rsidRPr="00C54BC8">
              <w:rPr>
                <w:b/>
              </w:rPr>
              <w:t xml:space="preserve"> </w:t>
            </w:r>
            <w:r>
              <w:rPr>
                <w:b/>
              </w:rPr>
              <w:t>10</w:t>
            </w:r>
            <w:r w:rsidRPr="00C54BC8">
              <w:rPr>
                <w:b/>
              </w:rPr>
              <w:t xml:space="preserve"> 0000 140</w:t>
            </w:r>
          </w:p>
        </w:tc>
        <w:tc>
          <w:tcPr>
            <w:tcW w:w="5555" w:type="dxa"/>
          </w:tcPr>
          <w:p w:rsidR="00BB38AC" w:rsidRPr="00C54BC8" w:rsidRDefault="00BB38AC" w:rsidP="00D75E63">
            <w:pPr>
              <w:rPr>
                <w:b/>
                <w:color w:val="000000"/>
              </w:rPr>
            </w:pPr>
            <w:r w:rsidRPr="00C54BC8">
              <w:rPr>
                <w:b/>
                <w:color w:val="000000"/>
              </w:rPr>
              <w:t>Штрафы, санкции, возмещение ущерба</w:t>
            </w:r>
          </w:p>
        </w:tc>
        <w:tc>
          <w:tcPr>
            <w:tcW w:w="1514" w:type="dxa"/>
          </w:tcPr>
          <w:p w:rsidR="00BB38AC" w:rsidRPr="00C54BC8" w:rsidRDefault="00BB38AC" w:rsidP="00D75E63">
            <w:pPr>
              <w:jc w:val="center"/>
              <w:rPr>
                <w:b/>
              </w:rPr>
            </w:pPr>
            <w:r>
              <w:rPr>
                <w:b/>
              </w:rPr>
              <w:t>18,0</w:t>
            </w:r>
          </w:p>
        </w:tc>
        <w:tc>
          <w:tcPr>
            <w:tcW w:w="1352" w:type="dxa"/>
          </w:tcPr>
          <w:p w:rsidR="00BB38AC" w:rsidRPr="00C54BC8" w:rsidRDefault="00BB38AC" w:rsidP="00D75E63">
            <w:pPr>
              <w:jc w:val="center"/>
              <w:rPr>
                <w:b/>
              </w:rPr>
            </w:pPr>
            <w:r>
              <w:rPr>
                <w:b/>
              </w:rPr>
              <w:t>49,6</w:t>
            </w:r>
          </w:p>
        </w:tc>
        <w:tc>
          <w:tcPr>
            <w:tcW w:w="1681" w:type="dxa"/>
          </w:tcPr>
          <w:p w:rsidR="00BB38AC" w:rsidRPr="00876454" w:rsidRDefault="00BB38AC" w:rsidP="00D75E63">
            <w:pPr>
              <w:jc w:val="center"/>
            </w:pPr>
            <w:r>
              <w:t>31,6</w:t>
            </w:r>
          </w:p>
        </w:tc>
        <w:tc>
          <w:tcPr>
            <w:tcW w:w="1372" w:type="dxa"/>
          </w:tcPr>
          <w:p w:rsidR="00BB38AC" w:rsidRPr="00C54BC8" w:rsidRDefault="00BB38AC" w:rsidP="00D75E63">
            <w:pPr>
              <w:jc w:val="center"/>
              <w:rPr>
                <w:b/>
              </w:rPr>
            </w:pPr>
            <w:r>
              <w:rPr>
                <w:b/>
              </w:rPr>
              <w:t>275,2</w:t>
            </w:r>
          </w:p>
        </w:tc>
      </w:tr>
      <w:tr w:rsidR="00BB38AC" w:rsidRPr="00C54BC8" w:rsidTr="00D75E63">
        <w:tc>
          <w:tcPr>
            <w:tcW w:w="3168" w:type="dxa"/>
          </w:tcPr>
          <w:p w:rsidR="00BB38AC" w:rsidRPr="00C54BC8" w:rsidRDefault="00BB38AC" w:rsidP="00D75E63"/>
          <w:p w:rsidR="00BB38AC" w:rsidRPr="00C54BC8" w:rsidRDefault="00BB38AC" w:rsidP="00D75E63">
            <w:pPr>
              <w:rPr>
                <w:b/>
              </w:rPr>
            </w:pPr>
            <w:r w:rsidRPr="00C54BC8">
              <w:rPr>
                <w:b/>
              </w:rPr>
              <w:t>2 00 00000 00 0000 000</w:t>
            </w:r>
          </w:p>
        </w:tc>
        <w:tc>
          <w:tcPr>
            <w:tcW w:w="5555" w:type="dxa"/>
          </w:tcPr>
          <w:p w:rsidR="00BB38AC" w:rsidRPr="00C54BC8" w:rsidRDefault="00BB38AC" w:rsidP="00D75E63">
            <w:pPr>
              <w:rPr>
                <w:b/>
                <w:bCs/>
              </w:rPr>
            </w:pPr>
          </w:p>
          <w:p w:rsidR="00BB38AC" w:rsidRPr="00C54BC8" w:rsidRDefault="00BB38AC" w:rsidP="00D75E63">
            <w:r w:rsidRPr="00C54BC8">
              <w:rPr>
                <w:b/>
                <w:bCs/>
              </w:rPr>
              <w:t>БЕЗВОЗМЕЗДНЫЕ ПОСТУПЛЕНИЯ</w:t>
            </w:r>
          </w:p>
        </w:tc>
        <w:tc>
          <w:tcPr>
            <w:tcW w:w="1514" w:type="dxa"/>
          </w:tcPr>
          <w:p w:rsidR="00BB38AC" w:rsidRPr="00C54BC8" w:rsidRDefault="00BB38AC" w:rsidP="00D75E63">
            <w:pPr>
              <w:jc w:val="center"/>
              <w:rPr>
                <w:b/>
                <w:bCs/>
              </w:rPr>
            </w:pPr>
            <w:r>
              <w:rPr>
                <w:b/>
                <w:bCs/>
              </w:rPr>
              <w:t>7360,5</w:t>
            </w:r>
          </w:p>
        </w:tc>
        <w:tc>
          <w:tcPr>
            <w:tcW w:w="1352" w:type="dxa"/>
          </w:tcPr>
          <w:p w:rsidR="00BB38AC" w:rsidRPr="00C54BC8" w:rsidRDefault="00BB38AC" w:rsidP="00D75E63">
            <w:pPr>
              <w:jc w:val="center"/>
              <w:rPr>
                <w:b/>
                <w:bCs/>
              </w:rPr>
            </w:pPr>
            <w:r>
              <w:rPr>
                <w:b/>
                <w:bCs/>
              </w:rPr>
              <w:t>6860,5</w:t>
            </w:r>
          </w:p>
        </w:tc>
        <w:tc>
          <w:tcPr>
            <w:tcW w:w="1681" w:type="dxa"/>
          </w:tcPr>
          <w:p w:rsidR="00BB38AC" w:rsidRPr="00C54BC8" w:rsidRDefault="00BB38AC" w:rsidP="00D75E63">
            <w:pPr>
              <w:jc w:val="center"/>
              <w:rPr>
                <w:b/>
                <w:bCs/>
              </w:rPr>
            </w:pPr>
            <w:r>
              <w:rPr>
                <w:b/>
                <w:bCs/>
              </w:rPr>
              <w:t>-500,0</w:t>
            </w:r>
          </w:p>
        </w:tc>
        <w:tc>
          <w:tcPr>
            <w:tcW w:w="1372" w:type="dxa"/>
          </w:tcPr>
          <w:p w:rsidR="00BB38AC" w:rsidRPr="00C54BC8" w:rsidRDefault="00BB38AC" w:rsidP="00D75E63">
            <w:pPr>
              <w:jc w:val="center"/>
              <w:rPr>
                <w:b/>
                <w:bCs/>
              </w:rPr>
            </w:pPr>
            <w:r>
              <w:rPr>
                <w:b/>
                <w:bCs/>
              </w:rPr>
              <w:t>93,2</w:t>
            </w:r>
          </w:p>
        </w:tc>
      </w:tr>
      <w:tr w:rsidR="00BB38AC" w:rsidRPr="00C54BC8" w:rsidTr="00D75E63">
        <w:tc>
          <w:tcPr>
            <w:tcW w:w="3168" w:type="dxa"/>
          </w:tcPr>
          <w:p w:rsidR="00BB38AC" w:rsidRPr="00C54BC8" w:rsidRDefault="00BB38AC" w:rsidP="00D75E63">
            <w:r w:rsidRPr="00C54BC8">
              <w:t>2 02 03024 10 0000 151</w:t>
            </w:r>
          </w:p>
        </w:tc>
        <w:tc>
          <w:tcPr>
            <w:tcW w:w="5555" w:type="dxa"/>
          </w:tcPr>
          <w:p w:rsidR="00BB38AC" w:rsidRPr="00C54BC8" w:rsidRDefault="00BB38AC" w:rsidP="00D75E63">
            <w:r w:rsidRPr="00C54BC8">
              <w:t>Субвенции бюджетам поселений на выполнение передаваемых полномочий субъектов РФ</w:t>
            </w:r>
          </w:p>
        </w:tc>
        <w:tc>
          <w:tcPr>
            <w:tcW w:w="1514" w:type="dxa"/>
          </w:tcPr>
          <w:p w:rsidR="00BB38AC" w:rsidRPr="00C54BC8" w:rsidRDefault="00BB38AC" w:rsidP="00D75E63">
            <w:pPr>
              <w:jc w:val="center"/>
            </w:pPr>
            <w:r>
              <w:t>33,0</w:t>
            </w:r>
          </w:p>
        </w:tc>
        <w:tc>
          <w:tcPr>
            <w:tcW w:w="1352" w:type="dxa"/>
          </w:tcPr>
          <w:p w:rsidR="00BB38AC" w:rsidRPr="00C54BC8" w:rsidRDefault="00BB38AC" w:rsidP="00D75E63">
            <w:pPr>
              <w:jc w:val="center"/>
            </w:pPr>
            <w:r>
              <w:t>33,0</w:t>
            </w:r>
          </w:p>
        </w:tc>
        <w:tc>
          <w:tcPr>
            <w:tcW w:w="1681" w:type="dxa"/>
          </w:tcPr>
          <w:p w:rsidR="00BB38AC" w:rsidRPr="00876454" w:rsidRDefault="00BB38AC" w:rsidP="00D75E63">
            <w:pPr>
              <w:jc w:val="center"/>
            </w:pPr>
            <w:r>
              <w:t>0</w:t>
            </w:r>
          </w:p>
        </w:tc>
        <w:tc>
          <w:tcPr>
            <w:tcW w:w="1372" w:type="dxa"/>
          </w:tcPr>
          <w:p w:rsidR="00BB38AC" w:rsidRPr="00C54BC8" w:rsidRDefault="00BB38AC" w:rsidP="00D75E63">
            <w:pPr>
              <w:jc w:val="center"/>
            </w:pPr>
            <w:r>
              <w:t>100,0</w:t>
            </w:r>
          </w:p>
        </w:tc>
      </w:tr>
      <w:tr w:rsidR="00BB38AC" w:rsidRPr="00C54BC8" w:rsidTr="00D75E63">
        <w:tc>
          <w:tcPr>
            <w:tcW w:w="3168" w:type="dxa"/>
          </w:tcPr>
          <w:p w:rsidR="00BB38AC" w:rsidRDefault="00BB38AC" w:rsidP="00D75E63">
            <w:pPr>
              <w:rPr>
                <w:sz w:val="20"/>
                <w:szCs w:val="20"/>
              </w:rPr>
            </w:pPr>
            <w:r>
              <w:rPr>
                <w:sz w:val="20"/>
                <w:szCs w:val="20"/>
              </w:rPr>
              <w:t>202 0100110 0000 151</w:t>
            </w:r>
          </w:p>
          <w:p w:rsidR="00BB38AC" w:rsidRPr="00C54BC8" w:rsidRDefault="00BB38AC" w:rsidP="00D75E63"/>
        </w:tc>
        <w:tc>
          <w:tcPr>
            <w:tcW w:w="5555" w:type="dxa"/>
          </w:tcPr>
          <w:p w:rsidR="00BB38AC" w:rsidRPr="00C54BC8" w:rsidRDefault="00BB38AC" w:rsidP="00D75E63">
            <w:r>
              <w:rPr>
                <w:sz w:val="20"/>
                <w:szCs w:val="20"/>
              </w:rPr>
              <w:t xml:space="preserve">Дотации на выравнивание  бюджетной обеспеченности  </w:t>
            </w:r>
          </w:p>
        </w:tc>
        <w:tc>
          <w:tcPr>
            <w:tcW w:w="1514" w:type="dxa"/>
          </w:tcPr>
          <w:p w:rsidR="00BB38AC" w:rsidRDefault="00BB38AC" w:rsidP="00D75E63">
            <w:pPr>
              <w:jc w:val="center"/>
            </w:pPr>
            <w:r>
              <w:t>852,5</w:t>
            </w:r>
          </w:p>
        </w:tc>
        <w:tc>
          <w:tcPr>
            <w:tcW w:w="1352" w:type="dxa"/>
          </w:tcPr>
          <w:p w:rsidR="00BB38AC" w:rsidRDefault="00BB38AC" w:rsidP="00D75E63">
            <w:pPr>
              <w:jc w:val="center"/>
            </w:pPr>
            <w:r>
              <w:t>852,5</w:t>
            </w:r>
          </w:p>
        </w:tc>
        <w:tc>
          <w:tcPr>
            <w:tcW w:w="1681" w:type="dxa"/>
          </w:tcPr>
          <w:p w:rsidR="00BB38AC" w:rsidRPr="00876454" w:rsidRDefault="00BB38AC" w:rsidP="00D75E63">
            <w:pPr>
              <w:jc w:val="center"/>
            </w:pPr>
            <w:r>
              <w:t>0</w:t>
            </w:r>
          </w:p>
        </w:tc>
        <w:tc>
          <w:tcPr>
            <w:tcW w:w="1372" w:type="dxa"/>
          </w:tcPr>
          <w:p w:rsidR="00BB38AC" w:rsidRDefault="00BB38AC" w:rsidP="00D75E63">
            <w:pPr>
              <w:jc w:val="center"/>
            </w:pPr>
            <w:r>
              <w:t>100,0</w:t>
            </w:r>
          </w:p>
        </w:tc>
      </w:tr>
      <w:tr w:rsidR="00BB38AC" w:rsidRPr="00C54BC8" w:rsidTr="00D75E63">
        <w:tc>
          <w:tcPr>
            <w:tcW w:w="3168" w:type="dxa"/>
          </w:tcPr>
          <w:p w:rsidR="00BB38AC" w:rsidRDefault="00BB38AC" w:rsidP="00D75E63">
            <w:pPr>
              <w:rPr>
                <w:sz w:val="20"/>
                <w:szCs w:val="20"/>
              </w:rPr>
            </w:pPr>
            <w:r>
              <w:rPr>
                <w:sz w:val="20"/>
                <w:szCs w:val="20"/>
              </w:rPr>
              <w:t>202 29999 10 0000 151</w:t>
            </w:r>
          </w:p>
          <w:p w:rsidR="00BB38AC" w:rsidRPr="00C54BC8" w:rsidRDefault="00BB38AC" w:rsidP="00D75E63"/>
        </w:tc>
        <w:tc>
          <w:tcPr>
            <w:tcW w:w="5555" w:type="dxa"/>
          </w:tcPr>
          <w:p w:rsidR="00BB38AC" w:rsidRDefault="00BB38AC" w:rsidP="00D75E63">
            <w:pPr>
              <w:rPr>
                <w:sz w:val="20"/>
                <w:szCs w:val="20"/>
              </w:rPr>
            </w:pPr>
            <w:r>
              <w:rPr>
                <w:sz w:val="20"/>
                <w:szCs w:val="20"/>
              </w:rPr>
              <w:t>Прочие субсидии бюджетам сельских поселений</w:t>
            </w:r>
          </w:p>
          <w:p w:rsidR="00BB38AC" w:rsidRPr="00C54BC8" w:rsidRDefault="00BB38AC" w:rsidP="00D75E63"/>
        </w:tc>
        <w:tc>
          <w:tcPr>
            <w:tcW w:w="1514" w:type="dxa"/>
          </w:tcPr>
          <w:p w:rsidR="00BB38AC" w:rsidRDefault="00BB38AC" w:rsidP="00D75E63">
            <w:pPr>
              <w:jc w:val="center"/>
            </w:pPr>
            <w:r>
              <w:t>6475,0</w:t>
            </w:r>
          </w:p>
        </w:tc>
        <w:tc>
          <w:tcPr>
            <w:tcW w:w="1352" w:type="dxa"/>
          </w:tcPr>
          <w:p w:rsidR="00BB38AC" w:rsidRDefault="00BB38AC" w:rsidP="00D75E63">
            <w:pPr>
              <w:jc w:val="center"/>
            </w:pPr>
            <w:r>
              <w:t>5972,0</w:t>
            </w:r>
          </w:p>
        </w:tc>
        <w:tc>
          <w:tcPr>
            <w:tcW w:w="1681" w:type="dxa"/>
          </w:tcPr>
          <w:p w:rsidR="00BB38AC" w:rsidRPr="00876454" w:rsidRDefault="00BB38AC" w:rsidP="00D75E63">
            <w:pPr>
              <w:jc w:val="center"/>
            </w:pPr>
            <w:r>
              <w:t>-500,0</w:t>
            </w:r>
          </w:p>
        </w:tc>
        <w:tc>
          <w:tcPr>
            <w:tcW w:w="1372" w:type="dxa"/>
          </w:tcPr>
          <w:p w:rsidR="00BB38AC" w:rsidRDefault="00BB38AC" w:rsidP="00D75E63">
            <w:pPr>
              <w:jc w:val="center"/>
            </w:pPr>
            <w:r>
              <w:t>92,3</w:t>
            </w:r>
          </w:p>
        </w:tc>
      </w:tr>
      <w:tr w:rsidR="00BB38AC" w:rsidRPr="00C54BC8" w:rsidTr="00D75E63">
        <w:trPr>
          <w:trHeight w:val="73"/>
        </w:trPr>
        <w:tc>
          <w:tcPr>
            <w:tcW w:w="3168" w:type="dxa"/>
          </w:tcPr>
          <w:p w:rsidR="00BB38AC" w:rsidRDefault="00BB38AC" w:rsidP="00D75E63">
            <w:r>
              <w:t>202 02051100000 151</w:t>
            </w:r>
          </w:p>
        </w:tc>
        <w:tc>
          <w:tcPr>
            <w:tcW w:w="5555" w:type="dxa"/>
          </w:tcPr>
          <w:p w:rsidR="00BB38AC" w:rsidRDefault="00BB38AC" w:rsidP="00D75E63">
            <w:r>
              <w:t xml:space="preserve">Субсидии бюджетам поселений на реализацию федеральных целевых программ </w:t>
            </w:r>
          </w:p>
        </w:tc>
        <w:tc>
          <w:tcPr>
            <w:tcW w:w="1514" w:type="dxa"/>
          </w:tcPr>
          <w:p w:rsidR="00BB38AC" w:rsidRDefault="00BB38AC" w:rsidP="00D75E63">
            <w:pPr>
              <w:jc w:val="center"/>
            </w:pPr>
          </w:p>
        </w:tc>
        <w:tc>
          <w:tcPr>
            <w:tcW w:w="1352" w:type="dxa"/>
          </w:tcPr>
          <w:p w:rsidR="00BB38AC" w:rsidRDefault="00BB38AC" w:rsidP="00D75E63">
            <w:pPr>
              <w:jc w:val="center"/>
            </w:pPr>
          </w:p>
        </w:tc>
        <w:tc>
          <w:tcPr>
            <w:tcW w:w="1681" w:type="dxa"/>
          </w:tcPr>
          <w:p w:rsidR="00BB38AC" w:rsidRPr="00C54BC8" w:rsidRDefault="00BB38AC" w:rsidP="00D75E63">
            <w:pPr>
              <w:jc w:val="center"/>
              <w:rPr>
                <w:b/>
              </w:rPr>
            </w:pPr>
          </w:p>
        </w:tc>
        <w:tc>
          <w:tcPr>
            <w:tcW w:w="1372" w:type="dxa"/>
          </w:tcPr>
          <w:p w:rsidR="00BB38AC" w:rsidRDefault="00BB38AC" w:rsidP="00D75E63">
            <w:pPr>
              <w:jc w:val="center"/>
            </w:pPr>
          </w:p>
        </w:tc>
      </w:tr>
      <w:tr w:rsidR="00BB38AC" w:rsidRPr="00C54BC8" w:rsidTr="00D75E63">
        <w:tc>
          <w:tcPr>
            <w:tcW w:w="3168" w:type="dxa"/>
          </w:tcPr>
          <w:p w:rsidR="00BB38AC" w:rsidRPr="00475273" w:rsidRDefault="00BB38AC" w:rsidP="00D75E63"/>
        </w:tc>
        <w:tc>
          <w:tcPr>
            <w:tcW w:w="5555" w:type="dxa"/>
          </w:tcPr>
          <w:p w:rsidR="00BB38AC" w:rsidRDefault="00BB38AC" w:rsidP="00D75E63">
            <w:pPr>
              <w:rPr>
                <w:b/>
              </w:rPr>
            </w:pPr>
            <w:r>
              <w:rPr>
                <w:b/>
              </w:rPr>
              <w:t>ИТОГО ДОХОДОВ</w:t>
            </w:r>
          </w:p>
          <w:p w:rsidR="00BB38AC" w:rsidRPr="00475273" w:rsidRDefault="00BB38AC" w:rsidP="00D75E63">
            <w:pPr>
              <w:rPr>
                <w:b/>
              </w:rPr>
            </w:pPr>
          </w:p>
        </w:tc>
        <w:tc>
          <w:tcPr>
            <w:tcW w:w="1514" w:type="dxa"/>
          </w:tcPr>
          <w:p w:rsidR="00BB38AC" w:rsidRPr="00876454" w:rsidRDefault="00BB38AC" w:rsidP="00D75E63">
            <w:pPr>
              <w:jc w:val="center"/>
              <w:rPr>
                <w:b/>
              </w:rPr>
            </w:pPr>
            <w:r>
              <w:rPr>
                <w:b/>
              </w:rPr>
              <w:t>26111,8</w:t>
            </w:r>
          </w:p>
        </w:tc>
        <w:tc>
          <w:tcPr>
            <w:tcW w:w="1352" w:type="dxa"/>
          </w:tcPr>
          <w:p w:rsidR="00BB38AC" w:rsidRPr="00876454" w:rsidRDefault="00BB38AC" w:rsidP="00D75E63">
            <w:pPr>
              <w:jc w:val="center"/>
              <w:rPr>
                <w:b/>
              </w:rPr>
            </w:pPr>
            <w:r>
              <w:rPr>
                <w:b/>
              </w:rPr>
              <w:t>26860,6</w:t>
            </w:r>
          </w:p>
        </w:tc>
        <w:tc>
          <w:tcPr>
            <w:tcW w:w="1681" w:type="dxa"/>
          </w:tcPr>
          <w:p w:rsidR="00BB38AC" w:rsidRPr="00876454" w:rsidRDefault="00BB38AC" w:rsidP="00D75E63">
            <w:pPr>
              <w:jc w:val="center"/>
              <w:rPr>
                <w:b/>
              </w:rPr>
            </w:pPr>
            <w:r>
              <w:rPr>
                <w:b/>
              </w:rPr>
              <w:t>748,8</w:t>
            </w:r>
          </w:p>
        </w:tc>
        <w:tc>
          <w:tcPr>
            <w:tcW w:w="1372" w:type="dxa"/>
          </w:tcPr>
          <w:p w:rsidR="00BB38AC" w:rsidRPr="00876454" w:rsidRDefault="00BB38AC" w:rsidP="00D75E63">
            <w:pPr>
              <w:jc w:val="center"/>
              <w:rPr>
                <w:b/>
              </w:rPr>
            </w:pPr>
            <w:r>
              <w:rPr>
                <w:b/>
              </w:rPr>
              <w:t>102,8</w:t>
            </w:r>
          </w:p>
        </w:tc>
      </w:tr>
    </w:tbl>
    <w:p w:rsidR="00BB38AC" w:rsidRDefault="00BB38AC" w:rsidP="00BB38AC">
      <w:pPr>
        <w:spacing w:line="288" w:lineRule="auto"/>
        <w:jc w:val="center"/>
        <w:rPr>
          <w:sz w:val="28"/>
        </w:rPr>
      </w:pPr>
      <w:r>
        <w:rPr>
          <w:sz w:val="28"/>
        </w:rPr>
        <w:t xml:space="preserve">                                                                                                                                                                                                                        </w:t>
      </w:r>
    </w:p>
    <w:p w:rsidR="00BB38AC" w:rsidRPr="0046544A" w:rsidRDefault="00BB38AC" w:rsidP="00BB38AC">
      <w:pPr>
        <w:jc w:val="right"/>
        <w:rPr>
          <w:sz w:val="20"/>
          <w:szCs w:val="20"/>
        </w:rPr>
      </w:pPr>
      <w:r>
        <w:rPr>
          <w:sz w:val="28"/>
        </w:rPr>
        <w:t xml:space="preserve">   </w:t>
      </w:r>
      <w:r w:rsidRPr="0046544A">
        <w:rPr>
          <w:sz w:val="20"/>
          <w:szCs w:val="20"/>
        </w:rPr>
        <w:t>Приложение № 4</w:t>
      </w:r>
    </w:p>
    <w:p w:rsidR="00BB38AC" w:rsidRPr="0046544A" w:rsidRDefault="00BB38AC" w:rsidP="00BB38AC">
      <w:pPr>
        <w:jc w:val="right"/>
        <w:rPr>
          <w:sz w:val="20"/>
          <w:szCs w:val="20"/>
        </w:rPr>
      </w:pPr>
      <w:r w:rsidRPr="0046544A">
        <w:rPr>
          <w:sz w:val="20"/>
          <w:szCs w:val="20"/>
        </w:rPr>
        <w:t xml:space="preserve">                                                                                                                                                                               </w:t>
      </w:r>
      <w:r>
        <w:rPr>
          <w:sz w:val="20"/>
          <w:szCs w:val="20"/>
        </w:rPr>
        <w:t xml:space="preserve"> </w:t>
      </w:r>
      <w:r w:rsidRPr="0046544A">
        <w:rPr>
          <w:sz w:val="20"/>
          <w:szCs w:val="20"/>
        </w:rPr>
        <w:t xml:space="preserve"> к решению Совета народных депутатов </w:t>
      </w:r>
    </w:p>
    <w:p w:rsidR="00BB38AC" w:rsidRPr="0046544A" w:rsidRDefault="00BB38AC" w:rsidP="00BB38AC">
      <w:pPr>
        <w:jc w:val="right"/>
        <w:rPr>
          <w:sz w:val="20"/>
          <w:szCs w:val="20"/>
        </w:rPr>
      </w:pPr>
      <w:r w:rsidRPr="0046544A">
        <w:rPr>
          <w:sz w:val="20"/>
          <w:szCs w:val="20"/>
        </w:rPr>
        <w:t xml:space="preserve">                                                                                                                                                                              </w:t>
      </w:r>
      <w:r>
        <w:rPr>
          <w:sz w:val="20"/>
          <w:szCs w:val="20"/>
        </w:rPr>
        <w:t xml:space="preserve"> </w:t>
      </w:r>
      <w:r w:rsidRPr="0046544A">
        <w:rPr>
          <w:sz w:val="20"/>
          <w:szCs w:val="20"/>
        </w:rPr>
        <w:t xml:space="preserve">  МО «Красногвардейское сельское поселение </w:t>
      </w:r>
    </w:p>
    <w:p w:rsidR="00BB38AC" w:rsidRDefault="00BB38AC" w:rsidP="00BB38AC">
      <w:pPr>
        <w:ind w:right="440"/>
        <w:rPr>
          <w:sz w:val="20"/>
          <w:szCs w:val="20"/>
        </w:rPr>
      </w:pPr>
      <w:r w:rsidRPr="0046544A">
        <w:rPr>
          <w:sz w:val="20"/>
          <w:szCs w:val="20"/>
        </w:rPr>
        <w:t xml:space="preserve">                                                                                                                                                                                 </w:t>
      </w:r>
    </w:p>
    <w:p w:rsidR="00BB38AC" w:rsidRPr="0046544A" w:rsidRDefault="00BB38AC" w:rsidP="00BB38AC">
      <w:pPr>
        <w:rPr>
          <w:sz w:val="20"/>
          <w:szCs w:val="20"/>
        </w:rPr>
      </w:pPr>
    </w:p>
    <w:p w:rsidR="00BB38AC" w:rsidRPr="006A5D9C" w:rsidRDefault="00BB38AC" w:rsidP="00BB38AC">
      <w:pPr>
        <w:spacing w:line="288" w:lineRule="auto"/>
        <w:jc w:val="center"/>
        <w:rPr>
          <w:sz w:val="22"/>
          <w:szCs w:val="22"/>
        </w:rPr>
      </w:pPr>
      <w:r w:rsidRPr="006A5D9C">
        <w:rPr>
          <w:sz w:val="22"/>
          <w:szCs w:val="22"/>
        </w:rPr>
        <w:t>Распределение расходов  бюджета  МО «Красногвардейское сельское поселение» за 201</w:t>
      </w:r>
      <w:r>
        <w:rPr>
          <w:sz w:val="22"/>
          <w:szCs w:val="22"/>
        </w:rPr>
        <w:t>8</w:t>
      </w:r>
      <w:r w:rsidRPr="006A5D9C">
        <w:rPr>
          <w:sz w:val="22"/>
          <w:szCs w:val="22"/>
        </w:rPr>
        <w:t xml:space="preserve"> год</w:t>
      </w:r>
    </w:p>
    <w:p w:rsidR="00BB38AC" w:rsidRPr="006A5D9C" w:rsidRDefault="00BB38AC" w:rsidP="00BB38AC">
      <w:pPr>
        <w:spacing w:line="288" w:lineRule="auto"/>
        <w:jc w:val="center"/>
        <w:rPr>
          <w:sz w:val="22"/>
          <w:szCs w:val="22"/>
        </w:rPr>
      </w:pPr>
      <w:r w:rsidRPr="006A5D9C">
        <w:rPr>
          <w:sz w:val="22"/>
          <w:szCs w:val="22"/>
        </w:rPr>
        <w:t>по разделам и подразделам</w:t>
      </w:r>
      <w:r>
        <w:rPr>
          <w:sz w:val="22"/>
          <w:szCs w:val="22"/>
        </w:rPr>
        <w:t xml:space="preserve">, целевым статьям и видам расходов </w:t>
      </w:r>
      <w:r w:rsidRPr="006A5D9C">
        <w:rPr>
          <w:sz w:val="22"/>
          <w:szCs w:val="22"/>
        </w:rPr>
        <w:t xml:space="preserve"> ведомственной и функциональной классификации расходов бюджетов </w:t>
      </w:r>
      <w:r>
        <w:rPr>
          <w:sz w:val="22"/>
          <w:szCs w:val="22"/>
        </w:rPr>
        <w:t xml:space="preserve">                             </w:t>
      </w:r>
      <w:r w:rsidRPr="006A5D9C">
        <w:rPr>
          <w:sz w:val="22"/>
          <w:szCs w:val="22"/>
        </w:rPr>
        <w:t>Российской Федерации</w:t>
      </w:r>
    </w:p>
    <w:p w:rsidR="00BB38AC" w:rsidRPr="006A5D9C" w:rsidRDefault="00BB38AC" w:rsidP="00BB38AC">
      <w:pPr>
        <w:spacing w:line="288" w:lineRule="auto"/>
        <w:jc w:val="center"/>
        <w:rPr>
          <w:sz w:val="22"/>
          <w:szCs w:val="22"/>
        </w:rPr>
      </w:pPr>
      <w:r w:rsidRPr="006A5D9C">
        <w:rPr>
          <w:sz w:val="22"/>
          <w:szCs w:val="22"/>
        </w:rPr>
        <w:t xml:space="preserve">                                                                                                                                                                                                 тыс. руб.</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591"/>
        <w:gridCol w:w="826"/>
        <w:gridCol w:w="851"/>
        <w:gridCol w:w="1417"/>
        <w:gridCol w:w="866"/>
        <w:gridCol w:w="1119"/>
        <w:gridCol w:w="1134"/>
        <w:gridCol w:w="1275"/>
        <w:gridCol w:w="1134"/>
      </w:tblGrid>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r w:rsidRPr="006A5D9C">
              <w:rPr>
                <w:sz w:val="22"/>
                <w:szCs w:val="22"/>
              </w:rPr>
              <w:t>Наименование</w:t>
            </w:r>
          </w:p>
        </w:tc>
        <w:tc>
          <w:tcPr>
            <w:tcW w:w="591"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proofErr w:type="gramStart"/>
            <w:r w:rsidRPr="006A5D9C">
              <w:rPr>
                <w:sz w:val="22"/>
                <w:szCs w:val="22"/>
              </w:rPr>
              <w:t>Ведом-</w:t>
            </w:r>
            <w:proofErr w:type="spellStart"/>
            <w:r w:rsidRPr="006A5D9C">
              <w:rPr>
                <w:sz w:val="22"/>
                <w:szCs w:val="22"/>
              </w:rPr>
              <w:t>ство</w:t>
            </w:r>
            <w:proofErr w:type="spellEnd"/>
            <w:proofErr w:type="gramEnd"/>
          </w:p>
        </w:tc>
        <w:tc>
          <w:tcPr>
            <w:tcW w:w="826"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proofErr w:type="gramStart"/>
            <w:r w:rsidRPr="006A5D9C">
              <w:rPr>
                <w:sz w:val="22"/>
                <w:szCs w:val="22"/>
              </w:rPr>
              <w:t>Раз-дел</w:t>
            </w:r>
            <w:proofErr w:type="gramEnd"/>
          </w:p>
        </w:tc>
        <w:tc>
          <w:tcPr>
            <w:tcW w:w="851"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r w:rsidRPr="006A5D9C">
              <w:rPr>
                <w:sz w:val="22"/>
                <w:szCs w:val="22"/>
              </w:rPr>
              <w:t>Под-раз-дел</w:t>
            </w:r>
          </w:p>
        </w:tc>
        <w:tc>
          <w:tcPr>
            <w:tcW w:w="1417"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r w:rsidRPr="006A5D9C">
              <w:rPr>
                <w:sz w:val="22"/>
                <w:szCs w:val="22"/>
              </w:rPr>
              <w:t>Целевая статья</w:t>
            </w:r>
          </w:p>
        </w:tc>
        <w:tc>
          <w:tcPr>
            <w:tcW w:w="866"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r w:rsidRPr="006A5D9C">
              <w:rPr>
                <w:sz w:val="22"/>
                <w:szCs w:val="22"/>
              </w:rPr>
              <w:t>Вид</w:t>
            </w:r>
          </w:p>
          <w:p w:rsidR="00BB38AC" w:rsidRPr="006A5D9C" w:rsidRDefault="00BB38AC" w:rsidP="00D75E63">
            <w:pPr>
              <w:autoSpaceDE w:val="0"/>
              <w:autoSpaceDN w:val="0"/>
              <w:adjustRightInd w:val="0"/>
              <w:jc w:val="center"/>
              <w:rPr>
                <w:sz w:val="22"/>
                <w:szCs w:val="22"/>
              </w:rPr>
            </w:pPr>
            <w:proofErr w:type="spellStart"/>
            <w:proofErr w:type="gramStart"/>
            <w:r w:rsidRPr="006A5D9C">
              <w:rPr>
                <w:sz w:val="22"/>
                <w:szCs w:val="22"/>
              </w:rPr>
              <w:t>Расхо</w:t>
            </w:r>
            <w:proofErr w:type="spellEnd"/>
            <w:r w:rsidRPr="006A5D9C">
              <w:rPr>
                <w:sz w:val="22"/>
                <w:szCs w:val="22"/>
              </w:rPr>
              <w:t>-да</w:t>
            </w:r>
            <w:proofErr w:type="gramEnd"/>
          </w:p>
        </w:tc>
        <w:tc>
          <w:tcPr>
            <w:tcW w:w="111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r w:rsidRPr="006A5D9C">
              <w:rPr>
                <w:sz w:val="22"/>
                <w:szCs w:val="22"/>
              </w:rPr>
              <w:t>План</w:t>
            </w:r>
          </w:p>
        </w:tc>
        <w:tc>
          <w:tcPr>
            <w:tcW w:w="1134"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proofErr w:type="spellStart"/>
            <w:r w:rsidRPr="006A5D9C">
              <w:rPr>
                <w:sz w:val="22"/>
                <w:szCs w:val="22"/>
              </w:rPr>
              <w:t>Испол</w:t>
            </w:r>
            <w:proofErr w:type="spellEnd"/>
            <w:r w:rsidRPr="006A5D9C">
              <w:rPr>
                <w:sz w:val="22"/>
                <w:szCs w:val="22"/>
              </w:rPr>
              <w:t>-</w:t>
            </w:r>
          </w:p>
          <w:p w:rsidR="00BB38AC" w:rsidRPr="006A5D9C" w:rsidRDefault="00BB38AC" w:rsidP="00D75E63">
            <w:pPr>
              <w:autoSpaceDE w:val="0"/>
              <w:autoSpaceDN w:val="0"/>
              <w:adjustRightInd w:val="0"/>
              <w:jc w:val="center"/>
              <w:rPr>
                <w:sz w:val="22"/>
                <w:szCs w:val="22"/>
              </w:rPr>
            </w:pPr>
            <w:proofErr w:type="spellStart"/>
            <w:r w:rsidRPr="006A5D9C">
              <w:rPr>
                <w:sz w:val="22"/>
                <w:szCs w:val="22"/>
              </w:rPr>
              <w:t>нение</w:t>
            </w:r>
            <w:proofErr w:type="spellEnd"/>
          </w:p>
        </w:tc>
        <w:tc>
          <w:tcPr>
            <w:tcW w:w="1275"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proofErr w:type="spellStart"/>
            <w:proofErr w:type="gramStart"/>
            <w:r w:rsidRPr="006A5D9C">
              <w:rPr>
                <w:sz w:val="22"/>
                <w:szCs w:val="22"/>
              </w:rPr>
              <w:t>Откло-нение</w:t>
            </w:r>
            <w:proofErr w:type="spellEnd"/>
            <w:proofErr w:type="gramEnd"/>
            <w:r w:rsidRPr="006A5D9C">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r w:rsidRPr="006A5D9C">
              <w:rPr>
                <w:sz w:val="22"/>
                <w:szCs w:val="22"/>
              </w:rPr>
              <w:t xml:space="preserve">% </w:t>
            </w:r>
            <w:proofErr w:type="spellStart"/>
            <w:proofErr w:type="gramStart"/>
            <w:r w:rsidRPr="006A5D9C">
              <w:rPr>
                <w:sz w:val="22"/>
                <w:szCs w:val="22"/>
              </w:rPr>
              <w:t>испол</w:t>
            </w:r>
            <w:proofErr w:type="spellEnd"/>
            <w:r w:rsidRPr="006A5D9C">
              <w:rPr>
                <w:sz w:val="22"/>
                <w:szCs w:val="22"/>
              </w:rPr>
              <w:t>-нения</w:t>
            </w:r>
            <w:proofErr w:type="gramEnd"/>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sidRPr="006A5D9C">
              <w:rPr>
                <w:b/>
                <w:sz w:val="22"/>
                <w:szCs w:val="22"/>
              </w:rPr>
              <w:t>Бюджет муниципального образования «Красногвардейское сельское поселение»</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p w:rsidR="00BB38AC" w:rsidRPr="006A5D9C" w:rsidRDefault="00BB38AC" w:rsidP="00D75E63">
            <w:pPr>
              <w:autoSpaceDE w:val="0"/>
              <w:autoSpaceDN w:val="0"/>
              <w:adjustRightInd w:val="0"/>
              <w:jc w:val="center"/>
              <w:rPr>
                <w:b/>
                <w:sz w:val="22"/>
                <w:szCs w:val="22"/>
              </w:rPr>
            </w:pPr>
            <w:r w:rsidRPr="006A5D9C">
              <w:rPr>
                <w:b/>
                <w:sz w:val="22"/>
                <w:szCs w:val="22"/>
              </w:rPr>
              <w:t>756</w:t>
            </w: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28030,6</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
                <w:sz w:val="22"/>
                <w:szCs w:val="22"/>
              </w:rPr>
            </w:pPr>
            <w:r>
              <w:rPr>
                <w:b/>
                <w:sz w:val="22"/>
                <w:szCs w:val="22"/>
              </w:rPr>
              <w:t>27097,4</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-933,2</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96,7</w:t>
            </w:r>
          </w:p>
        </w:tc>
      </w:tr>
      <w:tr w:rsidR="00BB38AC" w:rsidRPr="006A5D9C" w:rsidTr="00D75E63">
        <w:trPr>
          <w:trHeight w:val="417"/>
        </w:trPr>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sidRPr="006A5D9C">
              <w:rPr>
                <w:b/>
                <w:sz w:val="22"/>
                <w:szCs w:val="22"/>
              </w:rPr>
              <w:t>Общегосударственные вопросы</w:t>
            </w:r>
          </w:p>
          <w:p w:rsidR="00BB38AC" w:rsidRPr="006A5D9C" w:rsidRDefault="00BB38AC" w:rsidP="00D75E63">
            <w:pPr>
              <w:autoSpaceDE w:val="0"/>
              <w:autoSpaceDN w:val="0"/>
              <w:adjustRightInd w:val="0"/>
              <w:rPr>
                <w:b/>
                <w:sz w:val="22"/>
                <w:szCs w:val="22"/>
              </w:rPr>
            </w:pP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7738,3</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
                <w:sz w:val="22"/>
                <w:szCs w:val="22"/>
              </w:rPr>
            </w:pPr>
            <w:r>
              <w:rPr>
                <w:b/>
                <w:sz w:val="22"/>
                <w:szCs w:val="22"/>
              </w:rPr>
              <w:t>7578,9</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-159,4</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97,9</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sidRPr="006A5D9C">
              <w:rPr>
                <w:b/>
                <w:sz w:val="22"/>
                <w:szCs w:val="22"/>
              </w:rPr>
              <w:t xml:space="preserve">Функционирование высшего должностного лица субъекта Российской Федерации и муниципального </w:t>
            </w:r>
            <w:r w:rsidRPr="006A5D9C">
              <w:rPr>
                <w:b/>
                <w:sz w:val="22"/>
                <w:szCs w:val="22"/>
              </w:rPr>
              <w:lastRenderedPageBreak/>
              <w:t>образования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p w:rsidR="00BB38AC" w:rsidRPr="006A5D9C" w:rsidRDefault="00BB38AC" w:rsidP="00D75E63">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p w:rsidR="00BB38AC" w:rsidRPr="006A5D9C" w:rsidRDefault="00BB38AC" w:rsidP="00D75E63">
            <w:pPr>
              <w:autoSpaceDE w:val="0"/>
              <w:autoSpaceDN w:val="0"/>
              <w:adjustRightInd w:val="0"/>
              <w:jc w:val="center"/>
              <w:rPr>
                <w:b/>
                <w:sz w:val="22"/>
                <w:szCs w:val="22"/>
              </w:rPr>
            </w:pPr>
            <w:r w:rsidRPr="006A5D9C">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826,5</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
                <w:sz w:val="22"/>
                <w:szCs w:val="22"/>
              </w:rPr>
            </w:pPr>
            <w:r>
              <w:rPr>
                <w:b/>
                <w:sz w:val="22"/>
                <w:szCs w:val="22"/>
              </w:rPr>
              <w:t>826,5</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100</w:t>
            </w:r>
          </w:p>
        </w:tc>
      </w:tr>
      <w:tr w:rsidR="00BB38AC" w:rsidRPr="006A5D9C" w:rsidTr="00D75E63">
        <w:trPr>
          <w:trHeight w:val="507"/>
        </w:trPr>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sz w:val="22"/>
                <w:szCs w:val="22"/>
              </w:rPr>
            </w:pPr>
            <w:r w:rsidRPr="006A5D9C">
              <w:rPr>
                <w:sz w:val="22"/>
                <w:szCs w:val="22"/>
              </w:rPr>
              <w:lastRenderedPageBreak/>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6110000100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r>
              <w:rPr>
                <w:sz w:val="22"/>
                <w:szCs w:val="22"/>
              </w:rPr>
              <w:t>826,5</w:t>
            </w:r>
          </w:p>
        </w:tc>
        <w:tc>
          <w:tcPr>
            <w:tcW w:w="1134" w:type="dxa"/>
            <w:tcBorders>
              <w:top w:val="single" w:sz="4" w:space="0" w:color="auto"/>
              <w:left w:val="single" w:sz="4" w:space="0" w:color="auto"/>
              <w:bottom w:val="single" w:sz="4" w:space="0" w:color="auto"/>
              <w:right w:val="single" w:sz="4" w:space="0" w:color="auto"/>
            </w:tcBorders>
          </w:tcPr>
          <w:p w:rsidR="00BB38AC" w:rsidRPr="00A737F3" w:rsidRDefault="00BB38AC" w:rsidP="00D75E63">
            <w:pPr>
              <w:autoSpaceDE w:val="0"/>
              <w:autoSpaceDN w:val="0"/>
              <w:adjustRightInd w:val="0"/>
              <w:jc w:val="center"/>
              <w:rPr>
                <w:sz w:val="22"/>
                <w:szCs w:val="22"/>
              </w:rPr>
            </w:pPr>
            <w:r>
              <w:rPr>
                <w:sz w:val="22"/>
                <w:szCs w:val="22"/>
              </w:rPr>
              <w:t>826,5</w:t>
            </w:r>
          </w:p>
        </w:tc>
        <w:tc>
          <w:tcPr>
            <w:tcW w:w="1275"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sidRPr="006A5D9C">
              <w:rPr>
                <w:b/>
                <w:sz w:val="22"/>
                <w:szCs w:val="22"/>
              </w:rPr>
              <w:t xml:space="preserve">Функционирование законодательных (представительных) органов </w:t>
            </w:r>
            <w:proofErr w:type="spellStart"/>
            <w:proofErr w:type="gramStart"/>
            <w:r w:rsidRPr="006A5D9C">
              <w:rPr>
                <w:b/>
                <w:sz w:val="22"/>
                <w:szCs w:val="22"/>
              </w:rPr>
              <w:t>государст</w:t>
            </w:r>
            <w:proofErr w:type="spellEnd"/>
            <w:r w:rsidRPr="006A5D9C">
              <w:rPr>
                <w:b/>
                <w:sz w:val="22"/>
                <w:szCs w:val="22"/>
              </w:rPr>
              <w:t>-венной</w:t>
            </w:r>
            <w:proofErr w:type="gramEnd"/>
            <w:r w:rsidRPr="006A5D9C">
              <w:rPr>
                <w:b/>
                <w:sz w:val="22"/>
                <w:szCs w:val="22"/>
              </w:rPr>
              <w:t xml:space="preserve"> власти 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p w:rsidR="00BB38AC" w:rsidRPr="006A5D9C" w:rsidRDefault="00BB38AC" w:rsidP="00D75E63">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p w:rsidR="00BB38AC" w:rsidRPr="006A5D9C" w:rsidRDefault="00BB38AC" w:rsidP="00D75E63">
            <w:pPr>
              <w:autoSpaceDE w:val="0"/>
              <w:autoSpaceDN w:val="0"/>
              <w:adjustRightInd w:val="0"/>
              <w:jc w:val="center"/>
              <w:rPr>
                <w:b/>
                <w:sz w:val="22"/>
                <w:szCs w:val="22"/>
              </w:rPr>
            </w:pPr>
            <w:r w:rsidRPr="006A5D9C">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70,8</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
                <w:sz w:val="22"/>
                <w:szCs w:val="22"/>
              </w:rPr>
            </w:pPr>
            <w:r>
              <w:rPr>
                <w:b/>
                <w:sz w:val="22"/>
                <w:szCs w:val="22"/>
              </w:rPr>
              <w:t>32,6</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-38,2</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46,0</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p w:rsidR="00BB38AC" w:rsidRPr="006A5D9C" w:rsidRDefault="00BB38AC" w:rsidP="00D75E63">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p w:rsidR="00BB38AC" w:rsidRPr="006A5D9C" w:rsidRDefault="00BB38AC" w:rsidP="00D75E63">
            <w:pPr>
              <w:autoSpaceDE w:val="0"/>
              <w:autoSpaceDN w:val="0"/>
              <w:adjustRightInd w:val="0"/>
              <w:jc w:val="center"/>
              <w:rPr>
                <w:sz w:val="22"/>
                <w:szCs w:val="22"/>
              </w:rPr>
            </w:pPr>
            <w:r w:rsidRPr="006A5D9C">
              <w:rPr>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p w:rsidR="00BB38AC" w:rsidRPr="006A5D9C" w:rsidRDefault="00BB38AC" w:rsidP="00D75E63">
            <w:pPr>
              <w:autoSpaceDE w:val="0"/>
              <w:autoSpaceDN w:val="0"/>
              <w:adjustRightInd w:val="0"/>
              <w:jc w:val="center"/>
              <w:rPr>
                <w:sz w:val="22"/>
                <w:szCs w:val="22"/>
              </w:rPr>
            </w:pPr>
            <w:r>
              <w:rPr>
                <w:sz w:val="22"/>
                <w:szCs w:val="22"/>
              </w:rPr>
              <w:t>612000020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p w:rsidR="00BB38AC" w:rsidRPr="006A5D9C" w:rsidRDefault="00BB38AC" w:rsidP="00D75E63">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r>
              <w:rPr>
                <w:sz w:val="22"/>
                <w:szCs w:val="22"/>
              </w:rPr>
              <w:t>70,8</w:t>
            </w:r>
          </w:p>
        </w:tc>
        <w:tc>
          <w:tcPr>
            <w:tcW w:w="1134" w:type="dxa"/>
            <w:tcBorders>
              <w:top w:val="single" w:sz="4" w:space="0" w:color="auto"/>
              <w:left w:val="single" w:sz="4" w:space="0" w:color="auto"/>
              <w:bottom w:val="single" w:sz="4" w:space="0" w:color="auto"/>
              <w:right w:val="single" w:sz="4" w:space="0" w:color="auto"/>
            </w:tcBorders>
          </w:tcPr>
          <w:p w:rsidR="00BB38AC" w:rsidRPr="00A737F3" w:rsidRDefault="00BB38AC" w:rsidP="00D75E63">
            <w:pPr>
              <w:autoSpaceDE w:val="0"/>
              <w:autoSpaceDN w:val="0"/>
              <w:adjustRightInd w:val="0"/>
              <w:jc w:val="center"/>
              <w:rPr>
                <w:sz w:val="22"/>
                <w:szCs w:val="22"/>
              </w:rPr>
            </w:pPr>
            <w:r>
              <w:rPr>
                <w:sz w:val="22"/>
                <w:szCs w:val="22"/>
              </w:rPr>
              <w:t>32,6</w:t>
            </w:r>
          </w:p>
        </w:tc>
        <w:tc>
          <w:tcPr>
            <w:tcW w:w="1275"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sidRPr="006A5D9C">
              <w:rPr>
                <w:b/>
                <w:sz w:val="22"/>
                <w:szCs w:val="22"/>
              </w:rPr>
              <w:t xml:space="preserve">Функционирование Правительства Российской Федерации, высших </w:t>
            </w:r>
            <w:proofErr w:type="spellStart"/>
            <w:proofErr w:type="gramStart"/>
            <w:r w:rsidRPr="006A5D9C">
              <w:rPr>
                <w:b/>
                <w:sz w:val="22"/>
                <w:szCs w:val="22"/>
              </w:rPr>
              <w:t>испол-нительных</w:t>
            </w:r>
            <w:proofErr w:type="spellEnd"/>
            <w:proofErr w:type="gramEnd"/>
            <w:r w:rsidRPr="006A5D9C">
              <w:rPr>
                <w:b/>
                <w:sz w:val="22"/>
                <w:szCs w:val="22"/>
              </w:rPr>
              <w:t xml:space="preserve"> органов государственной власти субъектов Российской </w:t>
            </w:r>
            <w:proofErr w:type="spellStart"/>
            <w:r w:rsidRPr="006A5D9C">
              <w:rPr>
                <w:b/>
                <w:sz w:val="22"/>
                <w:szCs w:val="22"/>
              </w:rPr>
              <w:t>Федера-ции</w:t>
            </w:r>
            <w:proofErr w:type="spellEnd"/>
            <w:r w:rsidRPr="006A5D9C">
              <w:rPr>
                <w:b/>
                <w:sz w:val="22"/>
                <w:szCs w:val="22"/>
              </w:rPr>
              <w:t>, местных администраций</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p w:rsidR="00BB38AC" w:rsidRPr="006A5D9C" w:rsidRDefault="00BB38AC" w:rsidP="00D75E63">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p w:rsidR="00BB38AC" w:rsidRPr="006A5D9C" w:rsidRDefault="00BB38AC" w:rsidP="00D75E63">
            <w:pPr>
              <w:autoSpaceDE w:val="0"/>
              <w:autoSpaceDN w:val="0"/>
              <w:adjustRightInd w:val="0"/>
              <w:jc w:val="center"/>
              <w:rPr>
                <w:b/>
                <w:sz w:val="22"/>
                <w:szCs w:val="22"/>
              </w:rPr>
            </w:pPr>
            <w:r w:rsidRPr="006A5D9C">
              <w:rPr>
                <w:b/>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5879,4</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
                <w:sz w:val="22"/>
                <w:szCs w:val="22"/>
              </w:rPr>
            </w:pPr>
            <w:r>
              <w:rPr>
                <w:b/>
                <w:sz w:val="22"/>
                <w:szCs w:val="22"/>
              </w:rPr>
              <w:t>5861,1</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-18,3</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99,7</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p w:rsidR="00BB38AC" w:rsidRPr="006A5D9C" w:rsidRDefault="00BB38AC" w:rsidP="00D75E63">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p w:rsidR="00BB38AC" w:rsidRPr="006A5D9C" w:rsidRDefault="00BB38AC" w:rsidP="00D75E63">
            <w:pPr>
              <w:autoSpaceDE w:val="0"/>
              <w:autoSpaceDN w:val="0"/>
              <w:adjustRightInd w:val="0"/>
              <w:jc w:val="center"/>
              <w:rPr>
                <w:sz w:val="22"/>
                <w:szCs w:val="22"/>
              </w:rPr>
            </w:pPr>
            <w:r w:rsidRPr="006A5D9C">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p w:rsidR="00BB38AC" w:rsidRPr="006A5D9C" w:rsidRDefault="00BB38AC" w:rsidP="00D75E63">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p w:rsidR="00BB38AC" w:rsidRPr="006A5D9C" w:rsidRDefault="00BB38AC" w:rsidP="00D75E63">
            <w:pPr>
              <w:autoSpaceDE w:val="0"/>
              <w:autoSpaceDN w:val="0"/>
              <w:adjustRightInd w:val="0"/>
              <w:jc w:val="center"/>
              <w:rPr>
                <w:sz w:val="22"/>
                <w:szCs w:val="22"/>
              </w:rPr>
            </w:pPr>
            <w:r>
              <w:rPr>
                <w:sz w:val="22"/>
                <w:szCs w:val="22"/>
              </w:rPr>
              <w:t>120</w:t>
            </w:r>
          </w:p>
        </w:tc>
        <w:tc>
          <w:tcPr>
            <w:tcW w:w="111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r>
              <w:rPr>
                <w:sz w:val="22"/>
                <w:szCs w:val="22"/>
              </w:rPr>
              <w:t>4582,6</w:t>
            </w:r>
          </w:p>
        </w:tc>
        <w:tc>
          <w:tcPr>
            <w:tcW w:w="1134" w:type="dxa"/>
            <w:tcBorders>
              <w:top w:val="single" w:sz="4" w:space="0" w:color="auto"/>
              <w:left w:val="single" w:sz="4" w:space="0" w:color="auto"/>
              <w:bottom w:val="single" w:sz="4" w:space="0" w:color="auto"/>
              <w:right w:val="single" w:sz="4" w:space="0" w:color="auto"/>
            </w:tcBorders>
          </w:tcPr>
          <w:p w:rsidR="00BB38AC" w:rsidRPr="00A737F3" w:rsidRDefault="00BB38AC" w:rsidP="00D75E63">
            <w:pPr>
              <w:autoSpaceDE w:val="0"/>
              <w:autoSpaceDN w:val="0"/>
              <w:adjustRightInd w:val="0"/>
              <w:jc w:val="center"/>
              <w:rPr>
                <w:sz w:val="22"/>
                <w:szCs w:val="22"/>
              </w:rPr>
            </w:pPr>
            <w:r>
              <w:rPr>
                <w:sz w:val="22"/>
                <w:szCs w:val="22"/>
              </w:rPr>
              <w:t>4582,6</w:t>
            </w:r>
          </w:p>
        </w:tc>
        <w:tc>
          <w:tcPr>
            <w:tcW w:w="1275"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r>
              <w:rPr>
                <w:sz w:val="22"/>
                <w:szCs w:val="22"/>
              </w:rPr>
              <w:t>100</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1218,1</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1199,8</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-18,3</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r>
              <w:rPr>
                <w:bCs/>
                <w:sz w:val="22"/>
                <w:szCs w:val="22"/>
              </w:rPr>
              <w:t>98,5</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p w:rsidR="00BB38AC" w:rsidRPr="006A5D9C" w:rsidRDefault="00BB38AC" w:rsidP="00D75E63">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p w:rsidR="00BB38AC" w:rsidRPr="006A5D9C" w:rsidRDefault="00BB38AC" w:rsidP="00D75E63">
            <w:pPr>
              <w:autoSpaceDE w:val="0"/>
              <w:autoSpaceDN w:val="0"/>
              <w:adjustRightInd w:val="0"/>
              <w:jc w:val="center"/>
              <w:rPr>
                <w:sz w:val="22"/>
                <w:szCs w:val="22"/>
              </w:rPr>
            </w:pPr>
            <w:r w:rsidRPr="006A5D9C">
              <w:rPr>
                <w:sz w:val="22"/>
                <w:szCs w:val="22"/>
              </w:rPr>
              <w:t>04</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p w:rsidR="00BB38AC" w:rsidRPr="006A5D9C" w:rsidRDefault="00BB38AC" w:rsidP="00D75E63">
            <w:pPr>
              <w:autoSpaceDE w:val="0"/>
              <w:autoSpaceDN w:val="0"/>
              <w:adjustRightInd w:val="0"/>
              <w:jc w:val="center"/>
              <w:rPr>
                <w:sz w:val="22"/>
                <w:szCs w:val="22"/>
              </w:rPr>
            </w:pPr>
            <w:r>
              <w:rPr>
                <w:sz w:val="22"/>
                <w:szCs w:val="22"/>
              </w:rPr>
              <w:t>616000040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p w:rsidR="00BB38AC" w:rsidRPr="006A5D9C" w:rsidRDefault="00BB38AC" w:rsidP="00D75E63">
            <w:pPr>
              <w:autoSpaceDE w:val="0"/>
              <w:autoSpaceDN w:val="0"/>
              <w:adjustRightInd w:val="0"/>
              <w:jc w:val="center"/>
              <w:rPr>
                <w:sz w:val="22"/>
                <w:szCs w:val="22"/>
              </w:rPr>
            </w:pPr>
            <w:r>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78,7</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78,7</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r>
              <w:rPr>
                <w:bCs/>
                <w:sz w:val="22"/>
                <w:szCs w:val="22"/>
              </w:rPr>
              <w:t>100</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Pr>
                <w:b/>
                <w:sz w:val="22"/>
                <w:szCs w:val="22"/>
              </w:rPr>
              <w:t>Выборы в представительные органы</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137492" w:rsidRDefault="00BB38AC" w:rsidP="00D75E63">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sidRPr="00137492">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sidRPr="00137492">
              <w:rPr>
                <w:sz w:val="22"/>
                <w:szCs w:val="22"/>
              </w:rPr>
              <w:t>07</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6510000200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880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bCs/>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sidRPr="006A5D9C">
              <w:rPr>
                <w:b/>
                <w:sz w:val="22"/>
                <w:szCs w:val="22"/>
              </w:rPr>
              <w:t>Резервный фонд</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sidRPr="006A5D9C">
              <w:rPr>
                <w:b/>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sidRPr="006A5D9C">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sidRPr="006A5D9C">
              <w:rPr>
                <w:sz w:val="22"/>
                <w:szCs w:val="22"/>
              </w:rPr>
              <w:t>11</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6510000100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870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sidRPr="006A5D9C">
              <w:rPr>
                <w:b/>
                <w:sz w:val="22"/>
                <w:szCs w:val="22"/>
              </w:rPr>
              <w:t>Другие общегосударственные вопросы</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sidRPr="006A5D9C">
              <w:rPr>
                <w:b/>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sidRPr="006A5D9C">
              <w:rPr>
                <w:b/>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961,6</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
                <w:sz w:val="22"/>
                <w:szCs w:val="22"/>
              </w:rPr>
            </w:pPr>
            <w:r>
              <w:rPr>
                <w:b/>
                <w:sz w:val="22"/>
                <w:szCs w:val="22"/>
              </w:rPr>
              <w:t>858,7</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-102,9</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
                <w:bCs/>
                <w:sz w:val="22"/>
                <w:szCs w:val="22"/>
              </w:rPr>
            </w:pPr>
            <w:r>
              <w:rPr>
                <w:b/>
                <w:bCs/>
                <w:sz w:val="22"/>
                <w:szCs w:val="22"/>
              </w:rPr>
              <w:t>89,3</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137492" w:rsidRDefault="00BB38AC" w:rsidP="00D75E63">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sidRPr="00137492">
              <w:rPr>
                <w:sz w:val="22"/>
                <w:szCs w:val="22"/>
              </w:rPr>
              <w:t>6400000100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15,0</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bCs/>
                <w:sz w:val="22"/>
                <w:szCs w:val="22"/>
              </w:rPr>
            </w:pPr>
            <w:r>
              <w:rPr>
                <w:bCs/>
                <w:sz w:val="22"/>
                <w:szCs w:val="22"/>
              </w:rPr>
              <w:t>100</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137492" w:rsidRDefault="00BB38AC" w:rsidP="00D75E63">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sidRPr="00137492">
              <w:rPr>
                <w:sz w:val="22"/>
                <w:szCs w:val="22"/>
              </w:rPr>
              <w:t>6400000200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61,1</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-38,9</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bCs/>
                <w:sz w:val="22"/>
                <w:szCs w:val="22"/>
              </w:rPr>
            </w:pPr>
            <w:r>
              <w:rPr>
                <w:bCs/>
                <w:sz w:val="22"/>
                <w:szCs w:val="22"/>
              </w:rPr>
              <w:t>61,1</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137492" w:rsidRDefault="00BB38AC" w:rsidP="00D75E63">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sidRPr="00137492">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sidRPr="00137492">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795,4</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731,4</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-64,0</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bCs/>
                <w:sz w:val="22"/>
                <w:szCs w:val="22"/>
              </w:rPr>
            </w:pPr>
            <w:r>
              <w:rPr>
                <w:bCs/>
                <w:sz w:val="22"/>
                <w:szCs w:val="22"/>
              </w:rPr>
              <w:t>92,0</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137492" w:rsidRDefault="00BB38AC" w:rsidP="00D75E63">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sidRPr="00137492">
              <w:rPr>
                <w:sz w:val="22"/>
                <w:szCs w:val="22"/>
              </w:rPr>
              <w:t>6510000300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sidRPr="00137492">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18,2</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18,2</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137492" w:rsidRDefault="00BB38AC" w:rsidP="00D75E63">
            <w:pPr>
              <w:autoSpaceDE w:val="0"/>
              <w:autoSpaceDN w:val="0"/>
              <w:adjustRightInd w:val="0"/>
              <w:jc w:val="center"/>
              <w:rPr>
                <w:bCs/>
                <w:sz w:val="22"/>
                <w:szCs w:val="22"/>
              </w:rPr>
            </w:pPr>
            <w:r>
              <w:rPr>
                <w:bCs/>
                <w:sz w:val="22"/>
                <w:szCs w:val="22"/>
              </w:rPr>
              <w:t>100</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D37C97" w:rsidRDefault="00BB38AC" w:rsidP="00D75E63">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D37C97" w:rsidRDefault="00BB38AC" w:rsidP="00D75E63">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6510000400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850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D37C97"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D37C97"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D37C97" w:rsidRDefault="00BB38AC" w:rsidP="00D75E63">
            <w:pPr>
              <w:autoSpaceDE w:val="0"/>
              <w:autoSpaceDN w:val="0"/>
              <w:adjustRightInd w:val="0"/>
              <w:jc w:val="center"/>
              <w:rPr>
                <w:bCs/>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D37C97" w:rsidRDefault="00BB38AC" w:rsidP="00D75E63">
            <w:pPr>
              <w:autoSpaceDE w:val="0"/>
              <w:autoSpaceDN w:val="0"/>
              <w:adjustRightInd w:val="0"/>
              <w:rPr>
                <w:sz w:val="22"/>
                <w:szCs w:val="22"/>
              </w:rPr>
            </w:pPr>
            <w:r w:rsidRPr="00D37C97">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D37C97" w:rsidRDefault="00BB38AC" w:rsidP="00D75E63">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D37C97" w:rsidRDefault="00BB38AC" w:rsidP="00D75E63">
            <w:pPr>
              <w:autoSpaceDE w:val="0"/>
              <w:autoSpaceDN w:val="0"/>
              <w:adjustRightInd w:val="0"/>
              <w:jc w:val="center"/>
              <w:rPr>
                <w:sz w:val="22"/>
                <w:szCs w:val="22"/>
              </w:rPr>
            </w:pPr>
            <w:r>
              <w:rPr>
                <w:sz w:val="22"/>
                <w:szCs w:val="22"/>
              </w:rPr>
              <w:t>01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D37C97" w:rsidRDefault="00BB38AC" w:rsidP="00D75E63">
            <w:pPr>
              <w:autoSpaceDE w:val="0"/>
              <w:autoSpaceDN w:val="0"/>
              <w:adjustRightInd w:val="0"/>
              <w:jc w:val="center"/>
              <w:rPr>
                <w:sz w:val="22"/>
                <w:szCs w:val="22"/>
              </w:rPr>
            </w:pPr>
            <w:r>
              <w:rPr>
                <w:sz w:val="22"/>
                <w:szCs w:val="22"/>
              </w:rPr>
              <w:t>13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D37C97" w:rsidRDefault="00BB38AC" w:rsidP="00D75E63">
            <w:pPr>
              <w:autoSpaceDE w:val="0"/>
              <w:autoSpaceDN w:val="0"/>
              <w:adjustRightInd w:val="0"/>
              <w:jc w:val="center"/>
              <w:rPr>
                <w:sz w:val="22"/>
                <w:szCs w:val="22"/>
              </w:rPr>
            </w:pPr>
            <w:r>
              <w:rPr>
                <w:sz w:val="22"/>
                <w:szCs w:val="22"/>
              </w:rPr>
              <w:t>6510061010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D37C97" w:rsidRDefault="00BB38AC" w:rsidP="00D75E63">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D37C97" w:rsidRDefault="00BB38AC" w:rsidP="00D75E63">
            <w:pPr>
              <w:autoSpaceDE w:val="0"/>
              <w:autoSpaceDN w:val="0"/>
              <w:adjustRightInd w:val="0"/>
              <w:jc w:val="center"/>
              <w:rPr>
                <w:sz w:val="22"/>
                <w:szCs w:val="22"/>
              </w:rPr>
            </w:pPr>
            <w:r>
              <w:rPr>
                <w:sz w:val="22"/>
                <w:szCs w:val="22"/>
              </w:rPr>
              <w:t>33,0</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33,0</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D37C97" w:rsidRDefault="00BB38AC" w:rsidP="00D75E63">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D37C97" w:rsidRDefault="00BB38AC" w:rsidP="00D75E63">
            <w:pPr>
              <w:autoSpaceDE w:val="0"/>
              <w:autoSpaceDN w:val="0"/>
              <w:adjustRightInd w:val="0"/>
              <w:jc w:val="center"/>
              <w:rPr>
                <w:bCs/>
                <w:sz w:val="22"/>
                <w:szCs w:val="22"/>
              </w:rPr>
            </w:pPr>
            <w:r>
              <w:rPr>
                <w:bCs/>
                <w:sz w:val="22"/>
                <w:szCs w:val="22"/>
              </w:rPr>
              <w:t>100</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sidRPr="006A5D9C">
              <w:rPr>
                <w:b/>
                <w:sz w:val="22"/>
                <w:szCs w:val="22"/>
              </w:rPr>
              <w:t>Национальная безопасность и правоохранительная деятельность</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sidRPr="006A5D9C">
              <w:rPr>
                <w:b/>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sidRPr="006A5D9C">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65,3</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
                <w:sz w:val="22"/>
                <w:szCs w:val="22"/>
              </w:rPr>
            </w:pPr>
            <w:r>
              <w:rPr>
                <w:b/>
                <w:sz w:val="22"/>
                <w:szCs w:val="22"/>
              </w:rPr>
              <w:t>65,3</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
                <w:bCs/>
                <w:sz w:val="22"/>
                <w:szCs w:val="22"/>
              </w:rPr>
            </w:pPr>
            <w:r>
              <w:rPr>
                <w:b/>
                <w:bCs/>
                <w:sz w:val="22"/>
                <w:szCs w:val="22"/>
              </w:rPr>
              <w:t>100</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sidRPr="006A5D9C">
              <w:rPr>
                <w:sz w:val="22"/>
                <w:szCs w:val="22"/>
              </w:rPr>
              <w:t>03</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sidRPr="006A5D9C">
              <w:rPr>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6510000500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65,3</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65,3</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9C5532" w:rsidRDefault="00BB38AC" w:rsidP="00D75E63">
            <w:pPr>
              <w:autoSpaceDE w:val="0"/>
              <w:autoSpaceDN w:val="0"/>
              <w:adjustRightInd w:val="0"/>
              <w:rPr>
                <w:b/>
                <w:sz w:val="22"/>
                <w:szCs w:val="22"/>
              </w:rPr>
            </w:pPr>
            <w:r>
              <w:rPr>
                <w:b/>
                <w:sz w:val="22"/>
                <w:szCs w:val="22"/>
              </w:rPr>
              <w:lastRenderedPageBreak/>
              <w:t>Дорожное хозяйство</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9C5532"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9C5532" w:rsidRDefault="00BB38AC" w:rsidP="00D75E63">
            <w:pPr>
              <w:autoSpaceDE w:val="0"/>
              <w:autoSpaceDN w:val="0"/>
              <w:adjustRightInd w:val="0"/>
              <w:jc w:val="center"/>
              <w:rPr>
                <w:b/>
                <w:sz w:val="22"/>
                <w:szCs w:val="22"/>
              </w:rPr>
            </w:pPr>
            <w:r w:rsidRPr="009C5532">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9C5532" w:rsidRDefault="00BB38AC" w:rsidP="00D75E63">
            <w:pPr>
              <w:autoSpaceDE w:val="0"/>
              <w:autoSpaceDN w:val="0"/>
              <w:adjustRightInd w:val="0"/>
              <w:jc w:val="center"/>
              <w:rPr>
                <w:b/>
                <w:sz w:val="22"/>
                <w:szCs w:val="22"/>
              </w:rPr>
            </w:pPr>
            <w:r w:rsidRPr="009C5532">
              <w:rPr>
                <w:b/>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9C5532" w:rsidRDefault="00BB38AC" w:rsidP="00D75E63">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9C5532" w:rsidRDefault="00BB38AC" w:rsidP="00D75E63">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9C5532" w:rsidRDefault="00BB38AC" w:rsidP="00D75E63">
            <w:pPr>
              <w:autoSpaceDE w:val="0"/>
              <w:autoSpaceDN w:val="0"/>
              <w:adjustRightInd w:val="0"/>
              <w:jc w:val="center"/>
              <w:rPr>
                <w:b/>
                <w:sz w:val="22"/>
                <w:szCs w:val="22"/>
              </w:rPr>
            </w:pPr>
            <w:r>
              <w:rPr>
                <w:b/>
                <w:sz w:val="22"/>
                <w:szCs w:val="22"/>
              </w:rPr>
              <w:t>3864,5</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
                <w:sz w:val="22"/>
                <w:szCs w:val="22"/>
              </w:rPr>
            </w:pPr>
            <w:r>
              <w:rPr>
                <w:b/>
                <w:sz w:val="22"/>
                <w:szCs w:val="22"/>
              </w:rPr>
              <w:t>3655,5</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9C5532" w:rsidRDefault="00BB38AC" w:rsidP="00D75E63">
            <w:pPr>
              <w:autoSpaceDE w:val="0"/>
              <w:autoSpaceDN w:val="0"/>
              <w:adjustRightInd w:val="0"/>
              <w:jc w:val="center"/>
              <w:rPr>
                <w:b/>
                <w:sz w:val="22"/>
                <w:szCs w:val="22"/>
              </w:rPr>
            </w:pPr>
            <w:r>
              <w:rPr>
                <w:b/>
                <w:sz w:val="22"/>
                <w:szCs w:val="22"/>
              </w:rPr>
              <w:t>-209,0</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9C5532" w:rsidRDefault="00BB38AC" w:rsidP="00D75E63">
            <w:pPr>
              <w:autoSpaceDE w:val="0"/>
              <w:autoSpaceDN w:val="0"/>
              <w:adjustRightInd w:val="0"/>
              <w:jc w:val="center"/>
              <w:rPr>
                <w:b/>
                <w:bCs/>
                <w:sz w:val="22"/>
                <w:szCs w:val="22"/>
              </w:rPr>
            </w:pPr>
            <w:r>
              <w:rPr>
                <w:b/>
                <w:bCs/>
                <w:sz w:val="22"/>
                <w:szCs w:val="22"/>
              </w:rPr>
              <w:t>94,6</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Cs/>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5100000500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2889,5</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Cs/>
                <w:sz w:val="22"/>
                <w:szCs w:val="22"/>
              </w:rPr>
            </w:pPr>
            <w:r>
              <w:rPr>
                <w:bCs/>
                <w:sz w:val="22"/>
                <w:szCs w:val="22"/>
              </w:rPr>
              <w:t>2680,5</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-209,0</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r>
              <w:rPr>
                <w:bCs/>
                <w:sz w:val="22"/>
                <w:szCs w:val="22"/>
              </w:rPr>
              <w:t>92,8</w:t>
            </w:r>
          </w:p>
        </w:tc>
      </w:tr>
      <w:tr w:rsidR="00BB38AC" w:rsidRPr="006A5D9C" w:rsidTr="00D75E63">
        <w:trPr>
          <w:trHeight w:val="430"/>
        </w:trPr>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5100000500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2889,5</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Cs/>
                <w:sz w:val="22"/>
                <w:szCs w:val="22"/>
              </w:rPr>
            </w:pPr>
            <w:r>
              <w:rPr>
                <w:bCs/>
                <w:sz w:val="22"/>
                <w:szCs w:val="22"/>
              </w:rPr>
              <w:t>2680,5</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p>
        </w:tc>
      </w:tr>
      <w:tr w:rsidR="00BB38AC" w:rsidRPr="006A5D9C" w:rsidTr="00D75E63">
        <w:trPr>
          <w:trHeight w:val="430"/>
        </w:trPr>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Cs/>
                <w:sz w:val="22"/>
                <w:szCs w:val="22"/>
              </w:rPr>
            </w:pPr>
            <w:r w:rsidRPr="006A5D9C">
              <w:rPr>
                <w:bCs/>
                <w:sz w:val="22"/>
                <w:szCs w:val="22"/>
              </w:rPr>
              <w:t>Выполнение функций органа</w:t>
            </w:r>
            <w:r>
              <w:rPr>
                <w:bCs/>
                <w:sz w:val="22"/>
                <w:szCs w:val="22"/>
              </w:rPr>
              <w:t>ми</w:t>
            </w:r>
            <w:r w:rsidRPr="006A5D9C">
              <w:rPr>
                <w:bCs/>
                <w:sz w:val="22"/>
                <w:szCs w:val="22"/>
              </w:rPr>
              <w:t xml:space="preserve">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09</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5100060360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975,0</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Cs/>
                <w:sz w:val="22"/>
                <w:szCs w:val="22"/>
              </w:rPr>
            </w:pPr>
            <w:r>
              <w:rPr>
                <w:bCs/>
                <w:sz w:val="22"/>
                <w:szCs w:val="22"/>
              </w:rPr>
              <w:t>975,0</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r>
              <w:rPr>
                <w:bCs/>
                <w:sz w:val="22"/>
                <w:szCs w:val="22"/>
              </w:rPr>
              <w:t>100</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Pr>
                <w:b/>
                <w:sz w:val="22"/>
                <w:szCs w:val="22"/>
              </w:rPr>
              <w:t>Другие вопросы в области н</w:t>
            </w:r>
            <w:r w:rsidRPr="006A5D9C">
              <w:rPr>
                <w:b/>
                <w:sz w:val="22"/>
                <w:szCs w:val="22"/>
              </w:rPr>
              <w:t>ациональн</w:t>
            </w:r>
            <w:r>
              <w:rPr>
                <w:b/>
                <w:sz w:val="22"/>
                <w:szCs w:val="22"/>
              </w:rPr>
              <w:t>ой</w:t>
            </w:r>
            <w:r w:rsidRPr="006A5D9C">
              <w:rPr>
                <w:b/>
                <w:sz w:val="22"/>
                <w:szCs w:val="22"/>
              </w:rPr>
              <w:t xml:space="preserve">  экономик</w:t>
            </w:r>
            <w:r>
              <w:rPr>
                <w:b/>
                <w:sz w:val="22"/>
                <w:szCs w:val="22"/>
              </w:rPr>
              <w:t>и</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sidRPr="006A5D9C">
              <w:rPr>
                <w:b/>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sidRPr="006A5D9C">
              <w:rPr>
                <w:b/>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147,3</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
                <w:sz w:val="22"/>
                <w:szCs w:val="22"/>
              </w:rPr>
            </w:pPr>
            <w:r>
              <w:rPr>
                <w:b/>
                <w:sz w:val="22"/>
                <w:szCs w:val="22"/>
              </w:rPr>
              <w:t>134,0</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-13,3</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r>
              <w:rPr>
                <w:bCs/>
                <w:sz w:val="22"/>
                <w:szCs w:val="22"/>
              </w:rPr>
              <w:t>91</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sidRPr="006A5D9C">
              <w:rPr>
                <w:sz w:val="22"/>
                <w:szCs w:val="22"/>
              </w:rPr>
              <w:t>04</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sidRPr="006A5D9C">
              <w:rPr>
                <w:sz w:val="22"/>
                <w:szCs w:val="22"/>
              </w:rPr>
              <w:t>12</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6510000600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147,3</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134,0</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sidRPr="006A5D9C">
              <w:rPr>
                <w:b/>
                <w:sz w:val="22"/>
                <w:szCs w:val="22"/>
              </w:rPr>
              <w:t>Коммунальное хозяйство</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sidRPr="006A5D9C">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sidRPr="006A5D9C">
              <w:rPr>
                <w:b/>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r>
              <w:rPr>
                <w:b/>
                <w:bCs/>
                <w:sz w:val="22"/>
                <w:szCs w:val="22"/>
              </w:rPr>
              <w:t>1731,4</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
                <w:sz w:val="22"/>
                <w:szCs w:val="22"/>
              </w:rPr>
            </w:pPr>
            <w:r>
              <w:rPr>
                <w:b/>
                <w:sz w:val="22"/>
                <w:szCs w:val="22"/>
              </w:rPr>
              <w:t>1194,8</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-536,6</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
                <w:bCs/>
                <w:sz w:val="22"/>
                <w:szCs w:val="22"/>
              </w:rPr>
            </w:pPr>
            <w:r>
              <w:rPr>
                <w:b/>
                <w:bCs/>
                <w:sz w:val="22"/>
                <w:szCs w:val="22"/>
              </w:rPr>
              <w:t>69</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sidRPr="006A5D9C">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6510000700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10,0</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p>
        </w:tc>
      </w:tr>
      <w:tr w:rsidR="00BB38AC" w:rsidRPr="006A5D9C" w:rsidTr="00D75E63">
        <w:trPr>
          <w:trHeight w:val="493"/>
        </w:trPr>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sidRPr="006A5D9C">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sidRPr="006A5D9C">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5100000200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810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410,0</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392,6</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-17,4</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r>
              <w:rPr>
                <w:bCs/>
                <w:sz w:val="22"/>
                <w:szCs w:val="22"/>
              </w:rPr>
              <w:t>95,7</w:t>
            </w:r>
          </w:p>
        </w:tc>
      </w:tr>
      <w:tr w:rsidR="00BB38AC" w:rsidRPr="006A5D9C" w:rsidTr="00D75E63">
        <w:trPr>
          <w:trHeight w:val="493"/>
        </w:trPr>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6510000751</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200,1</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190,9</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-9,2</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r>
              <w:rPr>
                <w:bCs/>
                <w:sz w:val="22"/>
                <w:szCs w:val="22"/>
              </w:rPr>
              <w:t>95,4</w:t>
            </w:r>
          </w:p>
        </w:tc>
      </w:tr>
      <w:tr w:rsidR="00BB38AC" w:rsidRPr="006A5D9C" w:rsidTr="00D75E63">
        <w:trPr>
          <w:trHeight w:val="493"/>
        </w:trPr>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sz w:val="22"/>
                <w:szCs w:val="22"/>
              </w:rPr>
            </w:pPr>
            <w:r w:rsidRPr="006A5D9C">
              <w:rPr>
                <w:sz w:val="22"/>
                <w:szCs w:val="22"/>
              </w:rPr>
              <w:t>Выполнение функций органами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65100</w:t>
            </w:r>
            <w:r>
              <w:rPr>
                <w:sz w:val="22"/>
                <w:szCs w:val="22"/>
                <w:lang w:val="en-US"/>
              </w:rPr>
              <w:t>L5672</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lang w:val="en-US"/>
              </w:rPr>
              <w:t>52</w:t>
            </w:r>
            <w:r>
              <w:rPr>
                <w:sz w:val="22"/>
                <w:szCs w:val="22"/>
              </w:rPr>
              <w:t>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208,7</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208,7</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r>
              <w:rPr>
                <w:bCs/>
                <w:sz w:val="22"/>
                <w:szCs w:val="22"/>
              </w:rPr>
              <w:t>100</w:t>
            </w:r>
          </w:p>
        </w:tc>
      </w:tr>
      <w:tr w:rsidR="00BB38AC" w:rsidRPr="006A5D9C" w:rsidTr="00D75E63">
        <w:trPr>
          <w:trHeight w:val="493"/>
        </w:trPr>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6510080640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810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350,0</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350,0</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r>
              <w:rPr>
                <w:bCs/>
                <w:sz w:val="22"/>
                <w:szCs w:val="22"/>
              </w:rPr>
              <w:t>100</w:t>
            </w:r>
          </w:p>
        </w:tc>
      </w:tr>
      <w:tr w:rsidR="00BB38AC" w:rsidRPr="006A5D9C" w:rsidTr="00D75E63">
        <w:trPr>
          <w:trHeight w:val="493"/>
        </w:trPr>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651005567</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520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52,6</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52,6</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r>
              <w:rPr>
                <w:bCs/>
                <w:sz w:val="22"/>
                <w:szCs w:val="22"/>
              </w:rPr>
              <w:t>100</w:t>
            </w:r>
          </w:p>
        </w:tc>
      </w:tr>
      <w:tr w:rsidR="00BB38AC" w:rsidRPr="006A5D9C" w:rsidTr="00D75E63">
        <w:trPr>
          <w:trHeight w:val="493"/>
        </w:trPr>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6510060210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500,0</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p>
        </w:tc>
      </w:tr>
      <w:tr w:rsidR="00BB38AC" w:rsidRPr="006A5D9C" w:rsidTr="00D75E63">
        <w:trPr>
          <w:trHeight w:val="493"/>
        </w:trPr>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sz w:val="22"/>
                <w:szCs w:val="22"/>
              </w:rPr>
            </w:pPr>
            <w:r>
              <w:rPr>
                <w:b/>
                <w:sz w:val="22"/>
                <w:szCs w:val="22"/>
              </w:rPr>
              <w:t xml:space="preserve">Жилищно-коммунальное хозяйство. </w:t>
            </w:r>
            <w:r w:rsidRPr="006A5D9C">
              <w:rPr>
                <w:b/>
                <w:sz w:val="22"/>
                <w:szCs w:val="22"/>
              </w:rPr>
              <w:t>Благоустройство</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sidRPr="006A5D9C">
              <w:rPr>
                <w:b/>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sidRPr="006A5D9C">
              <w:rPr>
                <w:b/>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r>
              <w:rPr>
                <w:b/>
                <w:bCs/>
                <w:sz w:val="22"/>
                <w:szCs w:val="22"/>
              </w:rPr>
              <w:t>12893,5</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
                <w:sz w:val="22"/>
                <w:szCs w:val="22"/>
              </w:rPr>
            </w:pPr>
            <w:r>
              <w:rPr>
                <w:b/>
                <w:sz w:val="22"/>
                <w:szCs w:val="22"/>
              </w:rPr>
              <w:t>12880,2</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-13,3</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
                <w:bCs/>
                <w:sz w:val="22"/>
                <w:szCs w:val="22"/>
              </w:rPr>
            </w:pPr>
            <w:r>
              <w:rPr>
                <w:b/>
                <w:bCs/>
                <w:sz w:val="22"/>
                <w:szCs w:val="22"/>
              </w:rPr>
              <w:t>99,9</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Cs/>
                <w:sz w:val="22"/>
                <w:szCs w:val="22"/>
              </w:rPr>
            </w:pPr>
            <w:r w:rsidRPr="006A5D9C">
              <w:rPr>
                <w:bCs/>
                <w:sz w:val="22"/>
                <w:szCs w:val="22"/>
              </w:rPr>
              <w:t>Уличное освещение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3618,3</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3615,4</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-2,9</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r>
              <w:rPr>
                <w:bCs/>
                <w:sz w:val="22"/>
                <w:szCs w:val="22"/>
              </w:rPr>
              <w:t>99,9</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Cs/>
                <w:sz w:val="22"/>
                <w:szCs w:val="22"/>
              </w:rPr>
            </w:pPr>
            <w:r w:rsidRPr="006A5D9C">
              <w:rPr>
                <w:bCs/>
                <w:sz w:val="22"/>
                <w:szCs w:val="22"/>
              </w:rPr>
              <w:t>Выполнение функций органа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bCs/>
                <w:sz w:val="22"/>
                <w:szCs w:val="22"/>
              </w:rPr>
            </w:pPr>
            <w:r>
              <w:rPr>
                <w:bCs/>
                <w:sz w:val="22"/>
                <w:szCs w:val="22"/>
              </w:rPr>
              <w:t>3616,3</w:t>
            </w:r>
          </w:p>
        </w:tc>
        <w:tc>
          <w:tcPr>
            <w:tcW w:w="1134" w:type="dxa"/>
            <w:tcBorders>
              <w:top w:val="single" w:sz="4" w:space="0" w:color="auto"/>
              <w:left w:val="single" w:sz="4" w:space="0" w:color="auto"/>
              <w:bottom w:val="single" w:sz="4" w:space="0" w:color="auto"/>
              <w:right w:val="single" w:sz="4" w:space="0" w:color="auto"/>
            </w:tcBorders>
          </w:tcPr>
          <w:p w:rsidR="00BB38AC" w:rsidRPr="00A737F3" w:rsidRDefault="00BB38AC" w:rsidP="00D75E63">
            <w:pPr>
              <w:autoSpaceDE w:val="0"/>
              <w:autoSpaceDN w:val="0"/>
              <w:adjustRightInd w:val="0"/>
              <w:jc w:val="center"/>
              <w:rPr>
                <w:sz w:val="22"/>
                <w:szCs w:val="22"/>
              </w:rPr>
            </w:pPr>
            <w:r>
              <w:rPr>
                <w:sz w:val="22"/>
                <w:szCs w:val="22"/>
              </w:rPr>
              <w:t>3615,0</w:t>
            </w:r>
          </w:p>
        </w:tc>
        <w:tc>
          <w:tcPr>
            <w:tcW w:w="1275"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B38AC" w:rsidRPr="000344CF" w:rsidRDefault="00BB38AC" w:rsidP="00D75E63">
            <w:pPr>
              <w:autoSpaceDE w:val="0"/>
              <w:autoSpaceDN w:val="0"/>
              <w:adjustRightInd w:val="0"/>
              <w:jc w:val="center"/>
              <w:rPr>
                <w:bCs/>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Cs/>
                <w:sz w:val="22"/>
                <w:szCs w:val="22"/>
              </w:rPr>
            </w:pPr>
            <w:r w:rsidRPr="006A5D9C">
              <w:rPr>
                <w:bCs/>
                <w:sz w:val="22"/>
                <w:szCs w:val="22"/>
              </w:rPr>
              <w:t>Выполнение функций органа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5100000301</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850</w:t>
            </w:r>
          </w:p>
        </w:tc>
        <w:tc>
          <w:tcPr>
            <w:tcW w:w="111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bCs/>
                <w:sz w:val="22"/>
                <w:szCs w:val="22"/>
              </w:rPr>
            </w:pPr>
            <w:r>
              <w:rPr>
                <w:bCs/>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BB38AC" w:rsidRPr="00A737F3" w:rsidRDefault="00BB38AC" w:rsidP="00D75E63">
            <w:pPr>
              <w:autoSpaceDE w:val="0"/>
              <w:autoSpaceDN w:val="0"/>
              <w:adjustRightInd w:val="0"/>
              <w:jc w:val="center"/>
              <w:rPr>
                <w:sz w:val="22"/>
                <w:szCs w:val="22"/>
              </w:rPr>
            </w:pPr>
            <w:r>
              <w:rPr>
                <w:sz w:val="22"/>
                <w:szCs w:val="22"/>
              </w:rPr>
              <w:t>0,4</w:t>
            </w:r>
          </w:p>
        </w:tc>
        <w:tc>
          <w:tcPr>
            <w:tcW w:w="1275"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B38AC" w:rsidRPr="000344CF" w:rsidRDefault="00BB38AC" w:rsidP="00D75E63">
            <w:pPr>
              <w:autoSpaceDE w:val="0"/>
              <w:autoSpaceDN w:val="0"/>
              <w:adjustRightInd w:val="0"/>
              <w:jc w:val="center"/>
              <w:rPr>
                <w:bCs/>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Cs/>
                <w:sz w:val="22"/>
                <w:szCs w:val="22"/>
              </w:rPr>
            </w:pPr>
            <w:r w:rsidRPr="006A5D9C">
              <w:rPr>
                <w:bCs/>
                <w:sz w:val="22"/>
                <w:szCs w:val="22"/>
              </w:rPr>
              <w:t>Озеленение</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53,4</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Cs/>
                <w:sz w:val="22"/>
                <w:szCs w:val="22"/>
              </w:rPr>
            </w:pPr>
            <w:r>
              <w:rPr>
                <w:bCs/>
                <w:sz w:val="22"/>
                <w:szCs w:val="22"/>
              </w:rPr>
              <w:t>50,2</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2E62F7" w:rsidRDefault="00BB38AC" w:rsidP="00D75E63">
            <w:pPr>
              <w:autoSpaceDE w:val="0"/>
              <w:autoSpaceDN w:val="0"/>
              <w:adjustRightInd w:val="0"/>
              <w:jc w:val="center"/>
              <w:rPr>
                <w:bCs/>
                <w:sz w:val="22"/>
                <w:szCs w:val="22"/>
              </w:rPr>
            </w:pPr>
            <w:r>
              <w:rPr>
                <w:bCs/>
                <w:sz w:val="22"/>
                <w:szCs w:val="22"/>
              </w:rPr>
              <w:t>-3,2</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2E62F7" w:rsidRDefault="00BB38AC" w:rsidP="00D75E63">
            <w:pPr>
              <w:autoSpaceDE w:val="0"/>
              <w:autoSpaceDN w:val="0"/>
              <w:adjustRightInd w:val="0"/>
              <w:jc w:val="center"/>
              <w:rPr>
                <w:bCs/>
                <w:sz w:val="22"/>
                <w:szCs w:val="22"/>
              </w:rPr>
            </w:pPr>
            <w:r>
              <w:rPr>
                <w:bCs/>
                <w:sz w:val="22"/>
                <w:szCs w:val="22"/>
              </w:rPr>
              <w:t>94,0</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5100000302</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53,4</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Cs/>
                <w:sz w:val="22"/>
                <w:szCs w:val="22"/>
              </w:rPr>
            </w:pPr>
            <w:r>
              <w:rPr>
                <w:bCs/>
                <w:sz w:val="22"/>
                <w:szCs w:val="22"/>
              </w:rPr>
              <w:t>50,2</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Cs/>
                <w:sz w:val="22"/>
                <w:szCs w:val="22"/>
              </w:rPr>
            </w:pPr>
            <w:r w:rsidRPr="006A5D9C">
              <w:rPr>
                <w:bCs/>
                <w:sz w:val="22"/>
                <w:szCs w:val="22"/>
              </w:rPr>
              <w:t>Организация и содержание мест захоронения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607,7</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600,6</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-7,1</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r>
              <w:rPr>
                <w:bCs/>
                <w:sz w:val="22"/>
                <w:szCs w:val="22"/>
              </w:rPr>
              <w:t>98,8</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5100000303</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607,7</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600,6</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Cs/>
                <w:sz w:val="22"/>
                <w:szCs w:val="22"/>
              </w:rPr>
            </w:pPr>
            <w:r w:rsidRPr="006A5D9C">
              <w:rPr>
                <w:bCs/>
                <w:sz w:val="22"/>
                <w:szCs w:val="22"/>
              </w:rPr>
              <w:t xml:space="preserve">Прочие мероприятия по благоустройству городских округов и поселений </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3143,1</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3143,0</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-0,1</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r>
              <w:rPr>
                <w:bCs/>
                <w:sz w:val="22"/>
                <w:szCs w:val="22"/>
              </w:rPr>
              <w:t>100</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5100000304</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3143,1</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3143,0</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Cs/>
                <w:sz w:val="22"/>
                <w:szCs w:val="22"/>
              </w:rPr>
            </w:pPr>
            <w:r w:rsidRPr="006A5D9C">
              <w:rPr>
                <w:bCs/>
                <w:sz w:val="22"/>
                <w:szCs w:val="22"/>
              </w:rPr>
              <w:lastRenderedPageBreak/>
              <w:t xml:space="preserve">Прочие мероприятия по благоустройству городских округов и поселений </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5100000400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471,0</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471,0</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r>
              <w:rPr>
                <w:bCs/>
                <w:sz w:val="22"/>
                <w:szCs w:val="22"/>
              </w:rPr>
              <w:t>100</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5100000400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471,0</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471,0</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5100060440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r>
              <w:rPr>
                <w:bCs/>
                <w:sz w:val="22"/>
                <w:szCs w:val="22"/>
              </w:rPr>
              <w:t>100</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05</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03</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5100060440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bCs/>
                <w:sz w:val="22"/>
                <w:szCs w:val="22"/>
              </w:rPr>
            </w:pPr>
            <w:r>
              <w:rPr>
                <w:bCs/>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Default="00BB38AC" w:rsidP="00D75E63">
            <w:pPr>
              <w:autoSpaceDE w:val="0"/>
              <w:autoSpaceDN w:val="0"/>
              <w:adjustRightInd w:val="0"/>
              <w:jc w:val="center"/>
              <w:rPr>
                <w:sz w:val="22"/>
                <w:szCs w:val="22"/>
              </w:rPr>
            </w:pPr>
            <w:r>
              <w:rPr>
                <w:sz w:val="22"/>
                <w:szCs w:val="22"/>
              </w:rPr>
              <w:t>5000,0</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5000,0</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bCs/>
                <w:sz w:val="22"/>
                <w:szCs w:val="22"/>
              </w:rPr>
            </w:pPr>
            <w:r w:rsidRPr="006A5D9C">
              <w:rPr>
                <w:b/>
                <w:bCs/>
                <w:sz w:val="22"/>
                <w:szCs w:val="22"/>
              </w:rPr>
              <w:t xml:space="preserve">Культура и  кинематография </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r w:rsidRPr="006A5D9C">
              <w:rPr>
                <w:b/>
                <w:bCs/>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r w:rsidRPr="006A5D9C">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310,1</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
                <w:sz w:val="22"/>
                <w:szCs w:val="22"/>
              </w:rPr>
            </w:pPr>
            <w:r>
              <w:rPr>
                <w:b/>
                <w:sz w:val="22"/>
                <w:szCs w:val="22"/>
              </w:rPr>
              <w:t>310,1</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
                <w:bCs/>
                <w:sz w:val="22"/>
                <w:szCs w:val="22"/>
              </w:rPr>
            </w:pPr>
            <w:r>
              <w:rPr>
                <w:b/>
                <w:bCs/>
                <w:sz w:val="22"/>
                <w:szCs w:val="22"/>
              </w:rPr>
              <w:t>100</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sidRPr="006A5D9C">
              <w:rPr>
                <w:sz w:val="22"/>
                <w:szCs w:val="22"/>
              </w:rPr>
              <w:t>08</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sidRPr="006A5D9C">
              <w:rPr>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sz w:val="22"/>
                <w:szCs w:val="22"/>
              </w:rPr>
              <w:t>6400000300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310,1</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310,1</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Cs/>
                <w:sz w:val="22"/>
                <w:szCs w:val="22"/>
              </w:rPr>
            </w:pPr>
          </w:p>
        </w:tc>
      </w:tr>
      <w:tr w:rsidR="00BB38AC" w:rsidRPr="006A5D9C" w:rsidTr="00D75E63">
        <w:trPr>
          <w:trHeight w:val="401"/>
        </w:trPr>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rPr>
                <w:b/>
                <w:sz w:val="22"/>
                <w:szCs w:val="22"/>
              </w:rPr>
            </w:pPr>
            <w:r w:rsidRPr="006A5D9C">
              <w:rPr>
                <w:b/>
                <w:sz w:val="22"/>
                <w:szCs w:val="22"/>
              </w:rPr>
              <w:t>Социальная политика</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r w:rsidRPr="006A5D9C">
              <w:rPr>
                <w:b/>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r>
              <w:rPr>
                <w:b/>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946,7</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
                <w:sz w:val="22"/>
                <w:szCs w:val="22"/>
              </w:rPr>
            </w:pPr>
            <w:r>
              <w:rPr>
                <w:b/>
                <w:sz w:val="22"/>
                <w:szCs w:val="22"/>
              </w:rPr>
              <w:t>946,7</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b/>
                <w:sz w:val="22"/>
                <w:szCs w:val="22"/>
              </w:rPr>
            </w:pPr>
            <w:r>
              <w:rPr>
                <w:b/>
                <w:sz w:val="22"/>
                <w:szCs w:val="22"/>
              </w:rPr>
              <w:t>100</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rPr>
                <w:sz w:val="22"/>
                <w:szCs w:val="22"/>
              </w:rPr>
            </w:pPr>
            <w:r w:rsidRPr="006A5D9C">
              <w:rPr>
                <w:sz w:val="22"/>
                <w:szCs w:val="22"/>
              </w:rPr>
              <w:t>Пенсионное обеспечение</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10</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01</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6510000800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310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946,7</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946,7</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sz w:val="22"/>
                <w:szCs w:val="22"/>
              </w:rPr>
            </w:pP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rPr>
                <w:b/>
                <w:sz w:val="22"/>
                <w:szCs w:val="22"/>
              </w:rPr>
            </w:pPr>
            <w:r w:rsidRPr="006A5D9C">
              <w:rPr>
                <w:b/>
                <w:sz w:val="22"/>
                <w:szCs w:val="22"/>
              </w:rPr>
              <w:t>Физическая культура и спорт</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r w:rsidRPr="006A5D9C">
              <w:rPr>
                <w:b/>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r w:rsidRPr="006A5D9C">
              <w:rPr>
                <w:b/>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333,3</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b/>
                <w:sz w:val="22"/>
                <w:szCs w:val="22"/>
              </w:rPr>
            </w:pPr>
            <w:r>
              <w:rPr>
                <w:b/>
                <w:sz w:val="22"/>
                <w:szCs w:val="22"/>
              </w:rPr>
              <w:t>331,9</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sz w:val="22"/>
                <w:szCs w:val="22"/>
              </w:rPr>
            </w:pPr>
            <w:r>
              <w:rPr>
                <w:b/>
                <w:sz w:val="22"/>
                <w:szCs w:val="22"/>
              </w:rPr>
              <w:t>-1,4</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46544A" w:rsidRDefault="00BB38AC" w:rsidP="00D75E63">
            <w:pPr>
              <w:autoSpaceDE w:val="0"/>
              <w:autoSpaceDN w:val="0"/>
              <w:adjustRightInd w:val="0"/>
              <w:jc w:val="center"/>
              <w:rPr>
                <w:b/>
                <w:sz w:val="22"/>
                <w:szCs w:val="22"/>
              </w:rPr>
            </w:pPr>
            <w:r>
              <w:rPr>
                <w:b/>
                <w:sz w:val="22"/>
                <w:szCs w:val="22"/>
              </w:rPr>
              <w:t>99,6</w:t>
            </w:r>
          </w:p>
        </w:tc>
      </w:tr>
      <w:tr w:rsidR="00BB38AC" w:rsidRPr="006A5D9C" w:rsidTr="00D75E63">
        <w:tc>
          <w:tcPr>
            <w:tcW w:w="5529" w:type="dxa"/>
            <w:tcBorders>
              <w:top w:val="single" w:sz="4" w:space="0" w:color="auto"/>
              <w:left w:val="single" w:sz="4" w:space="0" w:color="auto"/>
              <w:bottom w:val="single" w:sz="4" w:space="0" w:color="auto"/>
              <w:right w:val="single" w:sz="4" w:space="0" w:color="auto"/>
            </w:tcBorders>
          </w:tcPr>
          <w:p w:rsidR="00BB38AC" w:rsidRPr="006A5D9C" w:rsidRDefault="00BB38AC" w:rsidP="00D75E63">
            <w:pPr>
              <w:autoSpaceDE w:val="0"/>
              <w:autoSpaceDN w:val="0"/>
              <w:adjustRightInd w:val="0"/>
              <w:rPr>
                <w:b/>
                <w:bCs/>
                <w:sz w:val="22"/>
                <w:szCs w:val="22"/>
              </w:rPr>
            </w:pPr>
            <w:r w:rsidRPr="006A5D9C">
              <w:rPr>
                <w:bCs/>
                <w:sz w:val="22"/>
                <w:szCs w:val="22"/>
              </w:rPr>
              <w:t>Выполнение функций органом местного самоуправления</w:t>
            </w:r>
          </w:p>
        </w:tc>
        <w:tc>
          <w:tcPr>
            <w:tcW w:w="59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
                <w:bCs/>
                <w:sz w:val="22"/>
                <w:szCs w:val="22"/>
              </w:rPr>
            </w:pPr>
          </w:p>
        </w:tc>
        <w:tc>
          <w:tcPr>
            <w:tcW w:w="82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11</w:t>
            </w:r>
          </w:p>
        </w:tc>
        <w:tc>
          <w:tcPr>
            <w:tcW w:w="851"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bCs/>
                <w:sz w:val="22"/>
                <w:szCs w:val="22"/>
              </w:rPr>
            </w:pPr>
            <w:r w:rsidRPr="006A5D9C">
              <w:rPr>
                <w:bCs/>
                <w:sz w:val="22"/>
                <w:szCs w:val="22"/>
              </w:rPr>
              <w:t>02</w:t>
            </w:r>
          </w:p>
        </w:tc>
        <w:tc>
          <w:tcPr>
            <w:tcW w:w="1417"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6400000400</w:t>
            </w:r>
          </w:p>
        </w:tc>
        <w:tc>
          <w:tcPr>
            <w:tcW w:w="866"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240</w:t>
            </w:r>
          </w:p>
        </w:tc>
        <w:tc>
          <w:tcPr>
            <w:tcW w:w="1119"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r>
              <w:rPr>
                <w:sz w:val="22"/>
                <w:szCs w:val="22"/>
              </w:rPr>
              <w:t>333,3</w:t>
            </w: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A737F3" w:rsidRDefault="00BB38AC" w:rsidP="00D75E63">
            <w:pPr>
              <w:autoSpaceDE w:val="0"/>
              <w:autoSpaceDN w:val="0"/>
              <w:adjustRightInd w:val="0"/>
              <w:jc w:val="center"/>
              <w:rPr>
                <w:sz w:val="22"/>
                <w:szCs w:val="22"/>
              </w:rPr>
            </w:pPr>
            <w:r>
              <w:rPr>
                <w:sz w:val="22"/>
                <w:szCs w:val="22"/>
              </w:rPr>
              <w:t>331,9</w:t>
            </w:r>
          </w:p>
        </w:tc>
        <w:tc>
          <w:tcPr>
            <w:tcW w:w="1275" w:type="dxa"/>
            <w:tcBorders>
              <w:top w:val="single" w:sz="4" w:space="0" w:color="auto"/>
              <w:left w:val="single" w:sz="4" w:space="0" w:color="auto"/>
              <w:bottom w:val="single" w:sz="4" w:space="0" w:color="auto"/>
              <w:right w:val="single" w:sz="4" w:space="0" w:color="auto"/>
            </w:tcBorders>
            <w:vAlign w:val="bottom"/>
          </w:tcPr>
          <w:p w:rsidR="00BB38AC" w:rsidRPr="006A5D9C" w:rsidRDefault="00BB38AC" w:rsidP="00D75E63">
            <w:pPr>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BB38AC" w:rsidRPr="000344CF" w:rsidRDefault="00BB38AC" w:rsidP="00D75E63">
            <w:pPr>
              <w:autoSpaceDE w:val="0"/>
              <w:autoSpaceDN w:val="0"/>
              <w:adjustRightInd w:val="0"/>
              <w:jc w:val="center"/>
              <w:rPr>
                <w:sz w:val="22"/>
                <w:szCs w:val="22"/>
              </w:rPr>
            </w:pPr>
          </w:p>
        </w:tc>
      </w:tr>
    </w:tbl>
    <w:p w:rsidR="00BB38AC" w:rsidRPr="00BB38AC" w:rsidRDefault="00BB38AC" w:rsidP="00BB38AC">
      <w:pPr>
        <w:jc w:val="right"/>
        <w:rPr>
          <w:rFonts w:eastAsia="SimSun"/>
          <w:sz w:val="20"/>
          <w:szCs w:val="20"/>
          <w:lang w:eastAsia="zh-CN"/>
        </w:rPr>
      </w:pPr>
    </w:p>
    <w:p w:rsidR="00BB38AC" w:rsidRPr="00BB38AC" w:rsidRDefault="00BB38AC" w:rsidP="00BB38AC">
      <w:pPr>
        <w:jc w:val="right"/>
        <w:rPr>
          <w:rFonts w:eastAsia="SimSun"/>
          <w:sz w:val="20"/>
          <w:szCs w:val="20"/>
          <w:lang w:eastAsia="zh-CN"/>
        </w:rPr>
      </w:pPr>
    </w:p>
    <w:p w:rsidR="00BB38AC" w:rsidRP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Default="00BB38AC" w:rsidP="00BB38AC">
      <w:pPr>
        <w:jc w:val="right"/>
        <w:rPr>
          <w:rFonts w:eastAsia="SimSun"/>
          <w:sz w:val="20"/>
          <w:szCs w:val="20"/>
          <w:lang w:eastAsia="zh-CN"/>
        </w:rPr>
      </w:pPr>
    </w:p>
    <w:p w:rsidR="00BB38AC" w:rsidRPr="00BB38AC" w:rsidRDefault="00BB38AC" w:rsidP="00BB38AC">
      <w:pPr>
        <w:jc w:val="right"/>
        <w:rPr>
          <w:rFonts w:eastAsia="SimSun"/>
          <w:sz w:val="20"/>
          <w:szCs w:val="20"/>
          <w:lang w:eastAsia="zh-CN"/>
        </w:rPr>
      </w:pPr>
      <w:r w:rsidRPr="00BB38AC">
        <w:rPr>
          <w:rFonts w:eastAsia="SimSun"/>
          <w:sz w:val="20"/>
          <w:szCs w:val="20"/>
          <w:lang w:eastAsia="zh-CN"/>
        </w:rPr>
        <w:lastRenderedPageBreak/>
        <w:t>Приложение № 2 Решению</w:t>
      </w:r>
    </w:p>
    <w:p w:rsidR="00BB38AC" w:rsidRPr="00BB38AC" w:rsidRDefault="00BB38AC" w:rsidP="00BB38AC">
      <w:pPr>
        <w:jc w:val="right"/>
        <w:rPr>
          <w:rFonts w:eastAsia="SimSun"/>
          <w:sz w:val="20"/>
          <w:szCs w:val="20"/>
          <w:lang w:eastAsia="zh-CN"/>
        </w:rPr>
      </w:pPr>
      <w:r w:rsidRPr="00BB38AC">
        <w:rPr>
          <w:rFonts w:eastAsia="SimSun"/>
          <w:sz w:val="20"/>
          <w:szCs w:val="20"/>
          <w:lang w:eastAsia="zh-CN"/>
        </w:rPr>
        <w:t>Совета народных депутатов</w:t>
      </w:r>
    </w:p>
    <w:p w:rsidR="00BB38AC" w:rsidRPr="00BB38AC" w:rsidRDefault="00BB38AC" w:rsidP="00BB38AC">
      <w:pPr>
        <w:jc w:val="right"/>
        <w:rPr>
          <w:rFonts w:eastAsia="SimSun"/>
          <w:sz w:val="20"/>
          <w:szCs w:val="20"/>
          <w:lang w:eastAsia="zh-CN"/>
        </w:rPr>
      </w:pPr>
      <w:r w:rsidRPr="00BB38AC">
        <w:rPr>
          <w:rFonts w:eastAsia="SimSun"/>
          <w:sz w:val="20"/>
          <w:szCs w:val="20"/>
          <w:lang w:eastAsia="zh-CN"/>
        </w:rPr>
        <w:t>муниципального образования</w:t>
      </w:r>
    </w:p>
    <w:p w:rsidR="00BB38AC" w:rsidRPr="00BB38AC" w:rsidRDefault="00BB38AC" w:rsidP="00BB38AC">
      <w:pPr>
        <w:jc w:val="right"/>
        <w:rPr>
          <w:rFonts w:eastAsia="SimSun"/>
          <w:sz w:val="20"/>
          <w:szCs w:val="20"/>
          <w:lang w:eastAsia="zh-CN"/>
        </w:rPr>
      </w:pPr>
      <w:r w:rsidRPr="00BB38AC">
        <w:rPr>
          <w:rFonts w:eastAsia="SimSun"/>
          <w:sz w:val="20"/>
          <w:szCs w:val="20"/>
          <w:lang w:eastAsia="zh-CN"/>
        </w:rPr>
        <w:t xml:space="preserve"> «Красногвардейское сельское поселение»</w:t>
      </w:r>
    </w:p>
    <w:p w:rsidR="00BB38AC" w:rsidRPr="00BB38AC" w:rsidRDefault="00BB38AC" w:rsidP="00BB38AC">
      <w:pPr>
        <w:tabs>
          <w:tab w:val="left" w:pos="7230"/>
          <w:tab w:val="right" w:pos="10206"/>
        </w:tabs>
        <w:jc w:val="right"/>
        <w:rPr>
          <w:rFonts w:eastAsia="SimSun"/>
          <w:sz w:val="20"/>
          <w:lang w:eastAsia="zh-CN"/>
        </w:rPr>
      </w:pPr>
      <w:r w:rsidRPr="00BB38AC">
        <w:rPr>
          <w:rFonts w:eastAsia="SimSun"/>
          <w:sz w:val="20"/>
          <w:lang w:eastAsia="zh-CN"/>
        </w:rPr>
        <w:t>от «16» апреля  2019  года № 179</w:t>
      </w:r>
    </w:p>
    <w:p w:rsidR="00BB38AC" w:rsidRPr="00BB38AC" w:rsidRDefault="00BB38AC" w:rsidP="00BB38AC">
      <w:pPr>
        <w:jc w:val="center"/>
        <w:rPr>
          <w:rFonts w:eastAsia="SimSun"/>
          <w:b/>
          <w:lang w:eastAsia="zh-CN"/>
        </w:rPr>
      </w:pPr>
      <w:r w:rsidRPr="00BB38AC">
        <w:rPr>
          <w:rFonts w:eastAsia="SimSun"/>
          <w:b/>
          <w:lang w:eastAsia="zh-CN"/>
        </w:rPr>
        <w:t xml:space="preserve">СОСТАВ </w:t>
      </w:r>
    </w:p>
    <w:p w:rsidR="00BB38AC" w:rsidRPr="00BB38AC" w:rsidRDefault="00BB38AC" w:rsidP="00BB38AC">
      <w:pPr>
        <w:jc w:val="center"/>
        <w:rPr>
          <w:rFonts w:eastAsia="SimSun"/>
          <w:b/>
          <w:lang w:eastAsia="zh-CN"/>
        </w:rPr>
      </w:pPr>
      <w:r w:rsidRPr="00BB38AC">
        <w:rPr>
          <w:rFonts w:eastAsia="SimSun"/>
          <w:b/>
          <w:lang w:eastAsia="zh-CN"/>
        </w:rPr>
        <w:t>совместной комиссии муниципального образования «Красногвардейское сельское поселение»  по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2018 год»</w:t>
      </w:r>
    </w:p>
    <w:p w:rsidR="00BB38AC" w:rsidRPr="00BB38AC" w:rsidRDefault="00BB38AC" w:rsidP="00BB38AC">
      <w:pPr>
        <w:jc w:val="center"/>
        <w:rPr>
          <w:rFonts w:eastAsia="SimSun"/>
          <w:b/>
          <w:lang w:eastAsia="zh-CN"/>
        </w:rPr>
      </w:pPr>
    </w:p>
    <w:p w:rsidR="00BB38AC" w:rsidRPr="00BB38AC" w:rsidRDefault="00BB38AC" w:rsidP="00BB38AC">
      <w:pPr>
        <w:jc w:val="center"/>
        <w:rPr>
          <w:rFonts w:eastAsia="SimSun"/>
          <w:b/>
          <w:lang w:eastAsia="zh-CN"/>
        </w:rPr>
      </w:pPr>
    </w:p>
    <w:tbl>
      <w:tblPr>
        <w:tblW w:w="0" w:type="auto"/>
        <w:tblLook w:val="01E0" w:firstRow="1" w:lastRow="1" w:firstColumn="1" w:lastColumn="1" w:noHBand="0" w:noVBand="0"/>
      </w:tblPr>
      <w:tblGrid>
        <w:gridCol w:w="486"/>
        <w:gridCol w:w="2174"/>
        <w:gridCol w:w="6910"/>
      </w:tblGrid>
      <w:tr w:rsidR="00BB38AC" w:rsidRPr="00BB38AC" w:rsidTr="00D75E63">
        <w:tc>
          <w:tcPr>
            <w:tcW w:w="486" w:type="dxa"/>
          </w:tcPr>
          <w:p w:rsidR="00BB38AC" w:rsidRPr="00BB38AC" w:rsidRDefault="00BB38AC" w:rsidP="00BB38AC">
            <w:pPr>
              <w:rPr>
                <w:lang w:eastAsia="zh-CN"/>
              </w:rPr>
            </w:pPr>
            <w:r w:rsidRPr="00BB38AC">
              <w:rPr>
                <w:lang w:eastAsia="zh-CN"/>
              </w:rPr>
              <w:t>1.</w:t>
            </w:r>
          </w:p>
        </w:tc>
        <w:tc>
          <w:tcPr>
            <w:tcW w:w="2174" w:type="dxa"/>
          </w:tcPr>
          <w:p w:rsidR="00BB38AC" w:rsidRPr="00BB38AC" w:rsidRDefault="00BB38AC" w:rsidP="00BB38AC">
            <w:pPr>
              <w:rPr>
                <w:lang w:eastAsia="zh-CN"/>
              </w:rPr>
            </w:pPr>
            <w:proofErr w:type="spellStart"/>
            <w:r w:rsidRPr="00BB38AC">
              <w:rPr>
                <w:lang w:eastAsia="zh-CN"/>
              </w:rPr>
              <w:t>Гавриш</w:t>
            </w:r>
            <w:proofErr w:type="spellEnd"/>
            <w:r w:rsidRPr="00BB38AC">
              <w:rPr>
                <w:lang w:eastAsia="zh-CN"/>
              </w:rPr>
              <w:t xml:space="preserve"> Д.В</w:t>
            </w:r>
          </w:p>
        </w:tc>
        <w:tc>
          <w:tcPr>
            <w:tcW w:w="6910" w:type="dxa"/>
          </w:tcPr>
          <w:p w:rsidR="00BB38AC" w:rsidRPr="00BB38AC" w:rsidRDefault="00BB38AC" w:rsidP="00BB38AC">
            <w:pPr>
              <w:jc w:val="both"/>
              <w:rPr>
                <w:lang w:eastAsia="zh-CN"/>
              </w:rPr>
            </w:pPr>
            <w:r w:rsidRPr="00BB38AC">
              <w:rPr>
                <w:lang w:eastAsia="zh-CN"/>
              </w:rPr>
              <w:t>- Глава муниципального образования «Красногвардейское сельское поселение» – председатель комиссии</w:t>
            </w:r>
          </w:p>
          <w:p w:rsidR="00BB38AC" w:rsidRPr="00BB38AC" w:rsidRDefault="00BB38AC" w:rsidP="00BB38AC">
            <w:pPr>
              <w:jc w:val="both"/>
              <w:rPr>
                <w:lang w:eastAsia="zh-CN"/>
              </w:rPr>
            </w:pPr>
          </w:p>
        </w:tc>
      </w:tr>
      <w:tr w:rsidR="00BB38AC" w:rsidRPr="00BB38AC" w:rsidTr="00D75E63">
        <w:tc>
          <w:tcPr>
            <w:tcW w:w="486" w:type="dxa"/>
          </w:tcPr>
          <w:p w:rsidR="00BB38AC" w:rsidRPr="00BB38AC" w:rsidRDefault="00BB38AC" w:rsidP="00BB38AC">
            <w:pPr>
              <w:rPr>
                <w:lang w:eastAsia="zh-CN"/>
              </w:rPr>
            </w:pPr>
            <w:r w:rsidRPr="00BB38AC">
              <w:rPr>
                <w:lang w:eastAsia="zh-CN"/>
              </w:rPr>
              <w:t xml:space="preserve">2. </w:t>
            </w:r>
          </w:p>
        </w:tc>
        <w:tc>
          <w:tcPr>
            <w:tcW w:w="2174" w:type="dxa"/>
          </w:tcPr>
          <w:p w:rsidR="00BB38AC" w:rsidRPr="00BB38AC" w:rsidRDefault="00BB38AC" w:rsidP="00BB38AC">
            <w:pPr>
              <w:rPr>
                <w:lang w:eastAsia="zh-CN"/>
              </w:rPr>
            </w:pPr>
            <w:proofErr w:type="spellStart"/>
            <w:r w:rsidRPr="00BB38AC">
              <w:rPr>
                <w:lang w:eastAsia="zh-CN"/>
              </w:rPr>
              <w:t>Сабанокова</w:t>
            </w:r>
            <w:proofErr w:type="spellEnd"/>
            <w:r w:rsidRPr="00BB38AC">
              <w:rPr>
                <w:lang w:eastAsia="zh-CN"/>
              </w:rPr>
              <w:t xml:space="preserve"> И.Х.</w:t>
            </w:r>
          </w:p>
        </w:tc>
        <w:tc>
          <w:tcPr>
            <w:tcW w:w="6910" w:type="dxa"/>
          </w:tcPr>
          <w:p w:rsidR="00BB38AC" w:rsidRPr="00BB38AC" w:rsidRDefault="00BB38AC" w:rsidP="00BB38AC">
            <w:pPr>
              <w:jc w:val="both"/>
              <w:rPr>
                <w:lang w:eastAsia="zh-CN"/>
              </w:rPr>
            </w:pPr>
            <w:r w:rsidRPr="00BB38AC">
              <w:rPr>
                <w:lang w:eastAsia="zh-CN"/>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BB38AC" w:rsidRPr="00BB38AC" w:rsidRDefault="00BB38AC" w:rsidP="00BB38AC">
            <w:pPr>
              <w:jc w:val="both"/>
              <w:rPr>
                <w:lang w:eastAsia="zh-CN"/>
              </w:rPr>
            </w:pPr>
          </w:p>
        </w:tc>
      </w:tr>
      <w:tr w:rsidR="00BB38AC" w:rsidRPr="00BB38AC" w:rsidTr="00D75E63">
        <w:tc>
          <w:tcPr>
            <w:tcW w:w="486" w:type="dxa"/>
          </w:tcPr>
          <w:p w:rsidR="00BB38AC" w:rsidRPr="00BB38AC" w:rsidRDefault="00BB38AC" w:rsidP="00BB38AC">
            <w:pPr>
              <w:rPr>
                <w:lang w:eastAsia="zh-CN"/>
              </w:rPr>
            </w:pPr>
            <w:r w:rsidRPr="00BB38AC">
              <w:rPr>
                <w:lang w:eastAsia="zh-CN"/>
              </w:rPr>
              <w:t>3.</w:t>
            </w:r>
          </w:p>
        </w:tc>
        <w:tc>
          <w:tcPr>
            <w:tcW w:w="2174" w:type="dxa"/>
          </w:tcPr>
          <w:p w:rsidR="00BB38AC" w:rsidRPr="00BB38AC" w:rsidRDefault="00BB38AC" w:rsidP="00BB38AC">
            <w:pPr>
              <w:rPr>
                <w:lang w:eastAsia="zh-CN"/>
              </w:rPr>
            </w:pPr>
            <w:proofErr w:type="spellStart"/>
            <w:r w:rsidRPr="00BB38AC">
              <w:rPr>
                <w:rFonts w:eastAsia="SimSun"/>
                <w:lang w:eastAsia="zh-CN"/>
              </w:rPr>
              <w:t>Гавриш</w:t>
            </w:r>
            <w:proofErr w:type="spellEnd"/>
            <w:r w:rsidRPr="00BB38AC">
              <w:rPr>
                <w:rFonts w:eastAsia="SimSun"/>
                <w:lang w:eastAsia="zh-CN"/>
              </w:rPr>
              <w:t xml:space="preserve"> Р.В.</w:t>
            </w:r>
          </w:p>
        </w:tc>
        <w:tc>
          <w:tcPr>
            <w:tcW w:w="6910" w:type="dxa"/>
          </w:tcPr>
          <w:p w:rsidR="00BB38AC" w:rsidRPr="00BB38AC" w:rsidRDefault="00BB38AC" w:rsidP="00BB38AC">
            <w:pPr>
              <w:jc w:val="both"/>
              <w:rPr>
                <w:lang w:eastAsia="zh-CN"/>
              </w:rPr>
            </w:pPr>
            <w:r w:rsidRPr="00BB38AC">
              <w:rPr>
                <w:lang w:eastAsia="zh-CN"/>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BB38AC" w:rsidRPr="00BB38AC" w:rsidRDefault="00BB38AC" w:rsidP="00BB38AC">
            <w:pPr>
              <w:jc w:val="both"/>
              <w:rPr>
                <w:lang w:eastAsia="zh-CN"/>
              </w:rPr>
            </w:pPr>
          </w:p>
        </w:tc>
      </w:tr>
      <w:tr w:rsidR="00BB38AC" w:rsidRPr="00BB38AC" w:rsidTr="00D75E63">
        <w:tc>
          <w:tcPr>
            <w:tcW w:w="486" w:type="dxa"/>
          </w:tcPr>
          <w:p w:rsidR="00BB38AC" w:rsidRPr="00BB38AC" w:rsidRDefault="00BB38AC" w:rsidP="00BB38AC">
            <w:pPr>
              <w:rPr>
                <w:lang w:eastAsia="zh-CN"/>
              </w:rPr>
            </w:pPr>
            <w:r w:rsidRPr="00BB38AC">
              <w:rPr>
                <w:lang w:eastAsia="zh-CN"/>
              </w:rPr>
              <w:t>4.</w:t>
            </w:r>
          </w:p>
        </w:tc>
        <w:tc>
          <w:tcPr>
            <w:tcW w:w="2174" w:type="dxa"/>
          </w:tcPr>
          <w:p w:rsidR="00BB38AC" w:rsidRPr="00BB38AC" w:rsidRDefault="00BB38AC" w:rsidP="00BB38AC">
            <w:pPr>
              <w:rPr>
                <w:lang w:eastAsia="zh-CN"/>
              </w:rPr>
            </w:pPr>
            <w:proofErr w:type="spellStart"/>
            <w:r w:rsidRPr="00BB38AC">
              <w:rPr>
                <w:lang w:eastAsia="zh-CN"/>
              </w:rPr>
              <w:t>Читаов</w:t>
            </w:r>
            <w:proofErr w:type="spellEnd"/>
            <w:r w:rsidRPr="00BB38AC">
              <w:rPr>
                <w:lang w:eastAsia="zh-CN"/>
              </w:rPr>
              <w:t xml:space="preserve"> К.Х.</w:t>
            </w:r>
          </w:p>
        </w:tc>
        <w:tc>
          <w:tcPr>
            <w:tcW w:w="6910" w:type="dxa"/>
          </w:tcPr>
          <w:p w:rsidR="00BB38AC" w:rsidRPr="00BB38AC" w:rsidRDefault="00BB38AC" w:rsidP="00BB38AC">
            <w:pPr>
              <w:jc w:val="both"/>
              <w:rPr>
                <w:lang w:eastAsia="zh-CN"/>
              </w:rPr>
            </w:pPr>
            <w:r w:rsidRPr="00BB38AC">
              <w:rPr>
                <w:lang w:eastAsia="zh-CN"/>
              </w:rPr>
              <w:t>- первый заместитель главы администрации муниципального образования «Красногвардейское сельское поселение»</w:t>
            </w:r>
          </w:p>
          <w:p w:rsidR="00BB38AC" w:rsidRPr="00BB38AC" w:rsidRDefault="00BB38AC" w:rsidP="00BB38AC">
            <w:pPr>
              <w:jc w:val="both"/>
              <w:rPr>
                <w:lang w:eastAsia="zh-CN"/>
              </w:rPr>
            </w:pPr>
          </w:p>
        </w:tc>
      </w:tr>
      <w:tr w:rsidR="00BB38AC" w:rsidRPr="00BB38AC" w:rsidTr="00D75E63">
        <w:tc>
          <w:tcPr>
            <w:tcW w:w="486" w:type="dxa"/>
          </w:tcPr>
          <w:p w:rsidR="00BB38AC" w:rsidRPr="00BB38AC" w:rsidRDefault="00BB38AC" w:rsidP="00BB38AC">
            <w:pPr>
              <w:rPr>
                <w:lang w:eastAsia="zh-CN"/>
              </w:rPr>
            </w:pPr>
            <w:r w:rsidRPr="00BB38AC">
              <w:rPr>
                <w:lang w:eastAsia="zh-CN"/>
              </w:rPr>
              <w:t>5.</w:t>
            </w:r>
          </w:p>
        </w:tc>
        <w:tc>
          <w:tcPr>
            <w:tcW w:w="2174" w:type="dxa"/>
          </w:tcPr>
          <w:p w:rsidR="00BB38AC" w:rsidRPr="00BB38AC" w:rsidRDefault="00BB38AC" w:rsidP="00BB38AC">
            <w:pPr>
              <w:rPr>
                <w:lang w:eastAsia="zh-CN"/>
              </w:rPr>
            </w:pPr>
            <w:r w:rsidRPr="00BB38AC">
              <w:rPr>
                <w:lang w:eastAsia="zh-CN"/>
              </w:rPr>
              <w:t>Мышкина М.А.</w:t>
            </w:r>
          </w:p>
        </w:tc>
        <w:tc>
          <w:tcPr>
            <w:tcW w:w="6910" w:type="dxa"/>
          </w:tcPr>
          <w:p w:rsidR="00BB38AC" w:rsidRPr="00BB38AC" w:rsidRDefault="00BB38AC" w:rsidP="00BB38AC">
            <w:pPr>
              <w:jc w:val="both"/>
              <w:rPr>
                <w:lang w:eastAsia="zh-CN"/>
              </w:rPr>
            </w:pPr>
            <w:r w:rsidRPr="00BB38AC">
              <w:rPr>
                <w:lang w:eastAsia="zh-CN"/>
              </w:rPr>
              <w:t xml:space="preserve">- заместитель главы, начальник финансового отдела администрации муниципального образования «Красногвардейское сельское поселение» </w:t>
            </w:r>
          </w:p>
          <w:p w:rsidR="00BB38AC" w:rsidRPr="00BB38AC" w:rsidRDefault="00BB38AC" w:rsidP="00BB38AC">
            <w:pPr>
              <w:jc w:val="both"/>
              <w:rPr>
                <w:lang w:eastAsia="zh-CN"/>
              </w:rPr>
            </w:pPr>
          </w:p>
        </w:tc>
      </w:tr>
      <w:tr w:rsidR="00BB38AC" w:rsidRPr="00BB38AC" w:rsidTr="00543A5B">
        <w:trPr>
          <w:trHeight w:val="936"/>
        </w:trPr>
        <w:tc>
          <w:tcPr>
            <w:tcW w:w="486" w:type="dxa"/>
          </w:tcPr>
          <w:p w:rsidR="00BB38AC" w:rsidRDefault="00BB38AC" w:rsidP="00BB38AC">
            <w:pPr>
              <w:rPr>
                <w:lang w:eastAsia="zh-CN"/>
              </w:rPr>
            </w:pPr>
            <w:r w:rsidRPr="00BB38AC">
              <w:rPr>
                <w:lang w:eastAsia="zh-CN"/>
              </w:rPr>
              <w:t>6.</w:t>
            </w:r>
          </w:p>
          <w:p w:rsidR="00543A5B" w:rsidRDefault="00543A5B" w:rsidP="00BB38AC">
            <w:pPr>
              <w:rPr>
                <w:lang w:eastAsia="zh-CN"/>
              </w:rPr>
            </w:pPr>
          </w:p>
          <w:p w:rsidR="00543A5B" w:rsidRDefault="00543A5B" w:rsidP="00BB38AC">
            <w:pPr>
              <w:rPr>
                <w:lang w:eastAsia="zh-CN"/>
              </w:rPr>
            </w:pPr>
          </w:p>
          <w:p w:rsidR="00543A5B" w:rsidRDefault="00543A5B" w:rsidP="00BB38AC">
            <w:pPr>
              <w:rPr>
                <w:lang w:eastAsia="zh-CN"/>
              </w:rPr>
            </w:pPr>
          </w:p>
          <w:p w:rsidR="00543A5B" w:rsidRPr="00BB38AC" w:rsidRDefault="00543A5B" w:rsidP="00BB38AC">
            <w:pPr>
              <w:rPr>
                <w:lang w:eastAsia="zh-CN"/>
              </w:rPr>
            </w:pPr>
            <w:r>
              <w:rPr>
                <w:lang w:eastAsia="zh-CN"/>
              </w:rPr>
              <w:t>7.</w:t>
            </w:r>
          </w:p>
        </w:tc>
        <w:tc>
          <w:tcPr>
            <w:tcW w:w="2174" w:type="dxa"/>
          </w:tcPr>
          <w:p w:rsidR="00BB38AC" w:rsidRDefault="00BB38AC" w:rsidP="00BB38AC">
            <w:pPr>
              <w:rPr>
                <w:lang w:eastAsia="zh-CN"/>
              </w:rPr>
            </w:pPr>
            <w:proofErr w:type="spellStart"/>
            <w:r w:rsidRPr="00BB38AC">
              <w:rPr>
                <w:lang w:eastAsia="zh-CN"/>
              </w:rPr>
              <w:t>Шхалахов</w:t>
            </w:r>
            <w:proofErr w:type="spellEnd"/>
            <w:r w:rsidRPr="00BB38AC">
              <w:rPr>
                <w:lang w:eastAsia="zh-CN"/>
              </w:rPr>
              <w:t xml:space="preserve"> М.Э.</w:t>
            </w:r>
          </w:p>
          <w:p w:rsidR="00543A5B" w:rsidRDefault="00543A5B" w:rsidP="00BB38AC">
            <w:pPr>
              <w:rPr>
                <w:lang w:eastAsia="zh-CN"/>
              </w:rPr>
            </w:pPr>
          </w:p>
          <w:p w:rsidR="00543A5B" w:rsidRDefault="00543A5B" w:rsidP="00BB38AC">
            <w:pPr>
              <w:rPr>
                <w:lang w:eastAsia="zh-CN"/>
              </w:rPr>
            </w:pPr>
          </w:p>
          <w:p w:rsidR="00543A5B" w:rsidRPr="00BB38AC" w:rsidRDefault="00543A5B" w:rsidP="00BB38AC">
            <w:pPr>
              <w:rPr>
                <w:lang w:eastAsia="zh-CN"/>
              </w:rPr>
            </w:pPr>
          </w:p>
          <w:p w:rsidR="00BB38AC" w:rsidRPr="00BB38AC" w:rsidRDefault="00543A5B" w:rsidP="00BB38AC">
            <w:pPr>
              <w:rPr>
                <w:lang w:eastAsia="zh-CN"/>
              </w:rPr>
            </w:pPr>
            <w:proofErr w:type="spellStart"/>
            <w:r>
              <w:rPr>
                <w:lang w:eastAsia="zh-CN"/>
              </w:rPr>
              <w:t>Чеужева</w:t>
            </w:r>
            <w:proofErr w:type="spellEnd"/>
            <w:r>
              <w:rPr>
                <w:lang w:eastAsia="zh-CN"/>
              </w:rPr>
              <w:t xml:space="preserve"> Е.А.</w:t>
            </w:r>
          </w:p>
        </w:tc>
        <w:tc>
          <w:tcPr>
            <w:tcW w:w="6910" w:type="dxa"/>
          </w:tcPr>
          <w:p w:rsidR="00BB38AC" w:rsidRDefault="00BB38AC" w:rsidP="00981934">
            <w:pPr>
              <w:jc w:val="both"/>
              <w:rPr>
                <w:lang w:eastAsia="zh-CN"/>
              </w:rPr>
            </w:pPr>
            <w:r w:rsidRPr="00BB38AC">
              <w:rPr>
                <w:lang w:eastAsia="zh-CN"/>
              </w:rPr>
              <w:t>- начальник отдела правового сопровождения и управления имуществом администрации муниципального образования «Красногвардейское сельское поселение»</w:t>
            </w:r>
          </w:p>
          <w:p w:rsidR="00543A5B" w:rsidRDefault="00543A5B" w:rsidP="00981934">
            <w:pPr>
              <w:jc w:val="both"/>
              <w:rPr>
                <w:lang w:eastAsia="zh-CN"/>
              </w:rPr>
            </w:pPr>
          </w:p>
          <w:p w:rsidR="00543A5B" w:rsidRPr="00BB38AC" w:rsidRDefault="00543A5B" w:rsidP="00981934">
            <w:pPr>
              <w:jc w:val="both"/>
              <w:rPr>
                <w:lang w:eastAsia="zh-CN"/>
              </w:rPr>
            </w:pPr>
            <w:r>
              <w:rPr>
                <w:lang w:eastAsia="zh-CN"/>
              </w:rPr>
              <w:t xml:space="preserve">- </w:t>
            </w:r>
            <w:bookmarkStart w:id="1" w:name="_GoBack"/>
            <w:bookmarkEnd w:id="1"/>
            <w:r>
              <w:rPr>
                <w:lang w:eastAsia="zh-CN"/>
              </w:rPr>
              <w:t xml:space="preserve">ведущий специалист по работе с населением администрации </w:t>
            </w:r>
            <w:r w:rsidRPr="00BB38AC">
              <w:rPr>
                <w:lang w:eastAsia="zh-CN"/>
              </w:rPr>
              <w:t>муниципального образования «Красногвардейское сельское поселение»</w:t>
            </w:r>
          </w:p>
        </w:tc>
      </w:tr>
      <w:tr w:rsidR="00BB38AC" w:rsidRPr="00BB38AC" w:rsidTr="00D75E63">
        <w:tc>
          <w:tcPr>
            <w:tcW w:w="486" w:type="dxa"/>
          </w:tcPr>
          <w:p w:rsidR="00BB38AC" w:rsidRPr="00BB38AC" w:rsidRDefault="00BB38AC" w:rsidP="00BB38AC">
            <w:pPr>
              <w:rPr>
                <w:lang w:eastAsia="zh-CN"/>
              </w:rPr>
            </w:pPr>
          </w:p>
        </w:tc>
        <w:tc>
          <w:tcPr>
            <w:tcW w:w="2174" w:type="dxa"/>
          </w:tcPr>
          <w:p w:rsidR="00BB38AC" w:rsidRPr="00BB38AC" w:rsidRDefault="00BB38AC" w:rsidP="00BB38AC">
            <w:pPr>
              <w:rPr>
                <w:lang w:eastAsia="zh-CN"/>
              </w:rPr>
            </w:pPr>
          </w:p>
        </w:tc>
        <w:tc>
          <w:tcPr>
            <w:tcW w:w="6910" w:type="dxa"/>
          </w:tcPr>
          <w:p w:rsidR="00BB38AC" w:rsidRPr="00BB38AC" w:rsidRDefault="00BB38AC" w:rsidP="00BB38AC">
            <w:pPr>
              <w:jc w:val="both"/>
              <w:rPr>
                <w:lang w:eastAsia="zh-CN"/>
              </w:rPr>
            </w:pPr>
          </w:p>
        </w:tc>
      </w:tr>
    </w:tbl>
    <w:p w:rsidR="00981934" w:rsidRDefault="00981934" w:rsidP="00BB38AC">
      <w:pPr>
        <w:rPr>
          <w:rFonts w:eastAsia="SimSun"/>
          <w:lang w:eastAsia="zh-CN"/>
        </w:rPr>
        <w:sectPr w:rsidR="00981934" w:rsidSect="00BB38AC">
          <w:pgSz w:w="16800" w:h="11900" w:orient="landscape"/>
          <w:pgMar w:top="845" w:right="567" w:bottom="284" w:left="720" w:header="709" w:footer="709" w:gutter="0"/>
          <w:cols w:space="708"/>
          <w:docGrid w:linePitch="360"/>
        </w:sectPr>
      </w:pPr>
    </w:p>
    <w:p w:rsidR="00BB38AC" w:rsidRPr="00BB38AC" w:rsidRDefault="00BB38AC" w:rsidP="00981934">
      <w:pPr>
        <w:ind w:left="567"/>
        <w:rPr>
          <w:rFonts w:eastAsia="SimSun"/>
          <w:lang w:eastAsia="zh-CN"/>
        </w:rPr>
      </w:pPr>
    </w:p>
    <w:p w:rsidR="00BB38AC" w:rsidRPr="00BB38AC" w:rsidRDefault="00BB38AC" w:rsidP="00981934">
      <w:pPr>
        <w:ind w:left="567"/>
        <w:jc w:val="right"/>
        <w:rPr>
          <w:rFonts w:eastAsia="SimSun"/>
          <w:sz w:val="20"/>
          <w:szCs w:val="20"/>
          <w:lang w:eastAsia="zh-CN"/>
        </w:rPr>
      </w:pPr>
      <w:r w:rsidRPr="00BB38AC">
        <w:rPr>
          <w:rFonts w:eastAsia="SimSun"/>
          <w:sz w:val="20"/>
          <w:szCs w:val="20"/>
          <w:lang w:eastAsia="zh-CN"/>
        </w:rPr>
        <w:t xml:space="preserve">    Приложение № 3 Решению</w:t>
      </w:r>
    </w:p>
    <w:p w:rsidR="00BB38AC" w:rsidRPr="00BB38AC" w:rsidRDefault="00BB38AC" w:rsidP="00981934">
      <w:pPr>
        <w:ind w:left="567"/>
        <w:jc w:val="right"/>
        <w:rPr>
          <w:rFonts w:eastAsia="SimSun"/>
          <w:sz w:val="20"/>
          <w:szCs w:val="20"/>
          <w:lang w:eastAsia="zh-CN"/>
        </w:rPr>
      </w:pPr>
      <w:r w:rsidRPr="00BB38AC">
        <w:rPr>
          <w:rFonts w:eastAsia="SimSun"/>
          <w:sz w:val="20"/>
          <w:szCs w:val="20"/>
          <w:lang w:eastAsia="zh-CN"/>
        </w:rPr>
        <w:t>Совета народных депутатов</w:t>
      </w:r>
    </w:p>
    <w:p w:rsidR="00BB38AC" w:rsidRPr="00BB38AC" w:rsidRDefault="00BB38AC" w:rsidP="00981934">
      <w:pPr>
        <w:ind w:left="567"/>
        <w:jc w:val="right"/>
        <w:rPr>
          <w:rFonts w:eastAsia="SimSun"/>
          <w:sz w:val="20"/>
          <w:szCs w:val="20"/>
          <w:lang w:eastAsia="zh-CN"/>
        </w:rPr>
      </w:pPr>
      <w:r w:rsidRPr="00BB38AC">
        <w:rPr>
          <w:rFonts w:eastAsia="SimSun"/>
          <w:sz w:val="20"/>
          <w:szCs w:val="20"/>
          <w:lang w:eastAsia="zh-CN"/>
        </w:rPr>
        <w:t>муниципального образования</w:t>
      </w:r>
    </w:p>
    <w:p w:rsidR="00BB38AC" w:rsidRPr="00BB38AC" w:rsidRDefault="00BB38AC" w:rsidP="00981934">
      <w:pPr>
        <w:ind w:left="567"/>
        <w:jc w:val="right"/>
        <w:rPr>
          <w:rFonts w:eastAsia="SimSun"/>
          <w:sz w:val="20"/>
          <w:szCs w:val="20"/>
          <w:lang w:eastAsia="zh-CN"/>
        </w:rPr>
      </w:pPr>
      <w:r w:rsidRPr="00BB38AC">
        <w:rPr>
          <w:rFonts w:eastAsia="SimSun"/>
          <w:sz w:val="20"/>
          <w:szCs w:val="20"/>
          <w:lang w:eastAsia="zh-CN"/>
        </w:rPr>
        <w:t xml:space="preserve"> «Красногвардейское сельское поселение»</w:t>
      </w:r>
    </w:p>
    <w:p w:rsidR="00BB38AC" w:rsidRPr="00BB38AC" w:rsidRDefault="00BB38AC" w:rsidP="00981934">
      <w:pPr>
        <w:tabs>
          <w:tab w:val="left" w:pos="7230"/>
          <w:tab w:val="right" w:pos="10206"/>
        </w:tabs>
        <w:ind w:left="567"/>
        <w:jc w:val="right"/>
        <w:rPr>
          <w:rFonts w:eastAsia="SimSun"/>
          <w:sz w:val="20"/>
          <w:szCs w:val="20"/>
          <w:lang w:eastAsia="zh-CN"/>
        </w:rPr>
      </w:pPr>
      <w:r w:rsidRPr="00BB38AC">
        <w:rPr>
          <w:rFonts w:eastAsia="SimSun"/>
          <w:sz w:val="20"/>
          <w:szCs w:val="20"/>
          <w:lang w:eastAsia="zh-CN"/>
        </w:rPr>
        <w:t>от «16» апреля  2019  года № 179</w:t>
      </w:r>
    </w:p>
    <w:p w:rsidR="00BB38AC" w:rsidRPr="00BB38AC" w:rsidRDefault="00BB38AC" w:rsidP="00981934">
      <w:pPr>
        <w:ind w:left="567"/>
        <w:jc w:val="right"/>
        <w:rPr>
          <w:rFonts w:eastAsia="SimSun"/>
          <w:sz w:val="20"/>
          <w:szCs w:val="20"/>
          <w:lang w:eastAsia="zh-CN"/>
        </w:rPr>
      </w:pPr>
    </w:p>
    <w:p w:rsidR="00BB38AC" w:rsidRPr="00BB38AC" w:rsidRDefault="00BB38AC" w:rsidP="00981934">
      <w:pPr>
        <w:ind w:left="567"/>
        <w:jc w:val="center"/>
        <w:rPr>
          <w:rFonts w:eastAsia="SimSun"/>
          <w:b/>
          <w:lang w:eastAsia="zh-CN"/>
        </w:rPr>
      </w:pPr>
      <w:r w:rsidRPr="00BB38AC">
        <w:rPr>
          <w:rFonts w:eastAsia="SimSun"/>
          <w:b/>
          <w:lang w:eastAsia="zh-CN"/>
        </w:rPr>
        <w:t>Порядок проведения публичных слушаний по проекту Решения Совета народных депутатов муниципального образования «Красногвардейское сельское поселение»</w:t>
      </w:r>
    </w:p>
    <w:p w:rsidR="00BB38AC" w:rsidRPr="00BB38AC" w:rsidRDefault="00BB38AC" w:rsidP="00981934">
      <w:pPr>
        <w:ind w:left="567"/>
        <w:jc w:val="center"/>
        <w:rPr>
          <w:rFonts w:eastAsia="SimSun"/>
          <w:b/>
          <w:lang w:eastAsia="zh-CN"/>
        </w:rPr>
      </w:pPr>
      <w:r w:rsidRPr="00BB38AC">
        <w:rPr>
          <w:rFonts w:eastAsia="SimSun"/>
          <w:b/>
          <w:lang w:eastAsia="zh-CN"/>
        </w:rPr>
        <w:t>«Об исполнении бюджета муниципального образования</w:t>
      </w:r>
    </w:p>
    <w:p w:rsidR="00BB38AC" w:rsidRPr="00BB38AC" w:rsidRDefault="00BB38AC" w:rsidP="00981934">
      <w:pPr>
        <w:ind w:left="567"/>
        <w:jc w:val="center"/>
        <w:rPr>
          <w:rFonts w:eastAsia="SimSun"/>
          <w:b/>
          <w:lang w:eastAsia="zh-CN"/>
        </w:rPr>
      </w:pPr>
      <w:r w:rsidRPr="00BB38AC">
        <w:rPr>
          <w:rFonts w:eastAsia="SimSun"/>
          <w:b/>
          <w:lang w:eastAsia="zh-CN"/>
        </w:rPr>
        <w:t>«Красногвардейское сельское поселение» за 2018 год»</w:t>
      </w:r>
    </w:p>
    <w:p w:rsidR="00BB38AC" w:rsidRPr="00BB38AC" w:rsidRDefault="00BB38AC" w:rsidP="00981934">
      <w:pPr>
        <w:ind w:left="567"/>
        <w:jc w:val="center"/>
        <w:rPr>
          <w:rFonts w:eastAsia="SimSun"/>
          <w:b/>
          <w:lang w:eastAsia="zh-CN"/>
        </w:rPr>
      </w:pPr>
    </w:p>
    <w:p w:rsidR="00BB38AC" w:rsidRPr="00BB38AC" w:rsidRDefault="00BB38AC" w:rsidP="00981934">
      <w:pPr>
        <w:ind w:left="567"/>
        <w:jc w:val="both"/>
        <w:rPr>
          <w:rFonts w:eastAsia="SimSun"/>
          <w:lang w:eastAsia="zh-CN"/>
        </w:rPr>
      </w:pPr>
      <w:r w:rsidRPr="00BB38AC">
        <w:rPr>
          <w:rFonts w:eastAsia="SimSun"/>
          <w:lang w:eastAsia="zh-CN"/>
        </w:rPr>
        <w:tab/>
        <w:t>1. Для обсуждения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BB38AC">
        <w:rPr>
          <w:rFonts w:eastAsia="SimSun"/>
          <w:bCs/>
          <w:lang w:eastAsia="zh-CN"/>
        </w:rPr>
        <w:t>Красногвардейское сельское поселение</w:t>
      </w:r>
      <w:r w:rsidRPr="00BB38AC">
        <w:rPr>
          <w:rFonts w:eastAsia="SimSun"/>
          <w:lang w:eastAsia="zh-CN"/>
        </w:rPr>
        <w:t>» за 2018 год» (далее – проекта Решения) проводятся публичные слушания.</w:t>
      </w:r>
    </w:p>
    <w:p w:rsidR="00BB38AC" w:rsidRPr="00BB38AC" w:rsidRDefault="00BB38AC" w:rsidP="00981934">
      <w:pPr>
        <w:ind w:left="567"/>
        <w:jc w:val="both"/>
        <w:rPr>
          <w:rFonts w:eastAsia="SimSun"/>
          <w:lang w:eastAsia="zh-CN"/>
        </w:rPr>
      </w:pPr>
      <w:r w:rsidRPr="00BB38AC">
        <w:rPr>
          <w:rFonts w:eastAsia="SimSun"/>
          <w:lang w:eastAsia="zh-CN"/>
        </w:rPr>
        <w:tab/>
        <w:t xml:space="preserve">2. </w:t>
      </w:r>
      <w:proofErr w:type="gramStart"/>
      <w:r w:rsidRPr="00BB38AC">
        <w:rPr>
          <w:rFonts w:eastAsia="SimSun"/>
          <w:lang w:eastAsia="zh-CN"/>
        </w:rPr>
        <w:t>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BB38AC">
        <w:rPr>
          <w:rFonts w:eastAsia="SimSun"/>
          <w:bCs/>
          <w:lang w:eastAsia="zh-CN"/>
        </w:rPr>
        <w:t>Красногвардейское сельское поселение</w:t>
      </w:r>
      <w:r w:rsidRPr="00BB38AC">
        <w:rPr>
          <w:rFonts w:eastAsia="SimSun"/>
          <w:lang w:eastAsia="zh-CN"/>
        </w:rPr>
        <w:t>» за 2018 год» (далее по тексту – руководитель совместной комиссии).</w:t>
      </w:r>
      <w:proofErr w:type="gramEnd"/>
    </w:p>
    <w:p w:rsidR="00BB38AC" w:rsidRPr="00BB38AC" w:rsidRDefault="00BB38AC" w:rsidP="00981934">
      <w:pPr>
        <w:ind w:left="567"/>
        <w:jc w:val="both"/>
        <w:rPr>
          <w:rFonts w:eastAsia="SimSun"/>
          <w:lang w:eastAsia="zh-CN"/>
        </w:rPr>
      </w:pPr>
      <w:r w:rsidRPr="00BB38AC">
        <w:rPr>
          <w:rFonts w:eastAsia="SimSun"/>
          <w:lang w:eastAsia="zh-CN"/>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BB38AC" w:rsidRPr="00BB38AC" w:rsidRDefault="00BB38AC" w:rsidP="00981934">
      <w:pPr>
        <w:ind w:left="567"/>
        <w:jc w:val="both"/>
        <w:rPr>
          <w:rFonts w:eastAsia="SimSun"/>
          <w:lang w:eastAsia="zh-CN"/>
        </w:rPr>
      </w:pPr>
      <w:r w:rsidRPr="00BB38AC">
        <w:rPr>
          <w:rFonts w:eastAsia="SimSun"/>
          <w:lang w:eastAsia="zh-CN"/>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BB38AC" w:rsidRPr="00BB38AC" w:rsidRDefault="00BB38AC" w:rsidP="00981934">
      <w:pPr>
        <w:ind w:left="567"/>
        <w:jc w:val="both"/>
        <w:rPr>
          <w:rFonts w:eastAsia="SimSun"/>
          <w:lang w:eastAsia="zh-CN"/>
        </w:rPr>
      </w:pPr>
      <w:r w:rsidRPr="00BB38AC">
        <w:rPr>
          <w:rFonts w:eastAsia="SimSun"/>
          <w:lang w:eastAsia="zh-CN"/>
        </w:rPr>
        <w:tab/>
        <w:t>5. Для ведения протокола публичных слушаний председательствующий определяет секретаря публичных слушаний.</w:t>
      </w:r>
    </w:p>
    <w:p w:rsidR="00BB38AC" w:rsidRPr="00BB38AC" w:rsidRDefault="00BB38AC" w:rsidP="00981934">
      <w:pPr>
        <w:ind w:left="567"/>
        <w:jc w:val="both"/>
        <w:rPr>
          <w:rFonts w:eastAsia="SimSun"/>
          <w:lang w:eastAsia="zh-CN"/>
        </w:rPr>
      </w:pPr>
      <w:r w:rsidRPr="00BB38AC">
        <w:rPr>
          <w:rFonts w:eastAsia="SimSun"/>
          <w:lang w:eastAsia="zh-CN"/>
        </w:rPr>
        <w:tab/>
        <w:t>6. Участникам публичных слушаний обеспечивается право высказать свое мнение по проекту Решения.</w:t>
      </w:r>
    </w:p>
    <w:p w:rsidR="00BB38AC" w:rsidRPr="00BB38AC" w:rsidRDefault="00BB38AC" w:rsidP="00981934">
      <w:pPr>
        <w:ind w:left="567"/>
        <w:jc w:val="both"/>
        <w:rPr>
          <w:rFonts w:eastAsia="SimSun"/>
          <w:lang w:eastAsia="zh-CN"/>
        </w:rPr>
      </w:pPr>
      <w:r w:rsidRPr="00BB38AC">
        <w:rPr>
          <w:rFonts w:eastAsia="SimSun"/>
          <w:lang w:eastAsia="zh-CN"/>
        </w:rPr>
        <w:tab/>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BB38AC" w:rsidRPr="00BB38AC" w:rsidRDefault="00BB38AC" w:rsidP="00981934">
      <w:pPr>
        <w:ind w:left="567"/>
        <w:jc w:val="both"/>
        <w:rPr>
          <w:rFonts w:eastAsia="SimSun"/>
          <w:lang w:eastAsia="zh-CN"/>
        </w:rPr>
      </w:pPr>
      <w:r w:rsidRPr="00BB38AC">
        <w:rPr>
          <w:rFonts w:eastAsia="SimSun"/>
          <w:lang w:eastAsia="zh-CN"/>
        </w:rPr>
        <w:tab/>
        <w:t>6.2. Председательствующий вправе принять Решение о перерыве в публичных слушаниях и продолжении их в другое время.</w:t>
      </w:r>
    </w:p>
    <w:p w:rsidR="00BB38AC" w:rsidRPr="00BB38AC" w:rsidRDefault="00BB38AC" w:rsidP="00981934">
      <w:pPr>
        <w:ind w:left="567"/>
        <w:jc w:val="both"/>
        <w:rPr>
          <w:rFonts w:eastAsia="SimSun"/>
          <w:lang w:eastAsia="zh-CN"/>
        </w:rPr>
      </w:pPr>
      <w:r w:rsidRPr="00BB38AC">
        <w:rPr>
          <w:rFonts w:eastAsia="SimSun"/>
          <w:lang w:eastAsia="zh-CN"/>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BB38AC" w:rsidRPr="00BB38AC" w:rsidRDefault="00BB38AC" w:rsidP="00981934">
      <w:pPr>
        <w:ind w:left="567"/>
        <w:jc w:val="both"/>
        <w:rPr>
          <w:rFonts w:eastAsia="SimSun"/>
          <w:lang w:eastAsia="zh-CN"/>
        </w:rPr>
      </w:pPr>
      <w:r w:rsidRPr="00BB38AC">
        <w:rPr>
          <w:rFonts w:eastAsia="SimSun"/>
          <w:lang w:eastAsia="zh-CN"/>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BB38AC" w:rsidRPr="00BB38AC" w:rsidRDefault="00BB38AC" w:rsidP="00981934">
      <w:pPr>
        <w:ind w:left="567"/>
        <w:jc w:val="both"/>
        <w:rPr>
          <w:rFonts w:eastAsia="SimSun"/>
          <w:lang w:eastAsia="zh-CN"/>
        </w:rPr>
      </w:pPr>
      <w:r w:rsidRPr="00BB38AC">
        <w:rPr>
          <w:rFonts w:eastAsia="SimSun"/>
          <w:lang w:eastAsia="zh-CN"/>
        </w:rPr>
        <w:tab/>
        <w:t>8. Результаты публичных слушаний в форме итогового документа подписываются председательствующим и подлежат  опубликованию (обнародованию) в установленном порядке.</w:t>
      </w:r>
    </w:p>
    <w:p w:rsidR="00BB38AC" w:rsidRPr="00BB38AC" w:rsidRDefault="00BB38AC" w:rsidP="00981934">
      <w:pPr>
        <w:ind w:left="567"/>
        <w:jc w:val="both"/>
        <w:rPr>
          <w:rFonts w:eastAsia="SimSun"/>
          <w:lang w:eastAsia="zh-CN"/>
        </w:rPr>
      </w:pPr>
      <w:r w:rsidRPr="00BB38AC">
        <w:rPr>
          <w:rFonts w:eastAsia="SimSun"/>
          <w:lang w:eastAsia="zh-CN"/>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BB38AC" w:rsidRPr="00CC0F9D" w:rsidRDefault="00BB38AC" w:rsidP="00981934">
      <w:pPr>
        <w:ind w:left="567"/>
        <w:jc w:val="both"/>
        <w:rPr>
          <w:sz w:val="22"/>
          <w:szCs w:val="22"/>
        </w:rPr>
      </w:pPr>
      <w:r w:rsidRPr="00BB38AC">
        <w:rPr>
          <w:rFonts w:eastAsia="SimSun"/>
          <w:lang w:eastAsia="zh-CN"/>
        </w:rPr>
        <w:tab/>
        <w:t>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«Об исполнении бюджета муниципального образования «</w:t>
      </w:r>
      <w:r w:rsidRPr="00BB38AC">
        <w:rPr>
          <w:rFonts w:eastAsia="SimSun"/>
          <w:bCs/>
          <w:lang w:eastAsia="zh-CN"/>
        </w:rPr>
        <w:t>Красногвардейское сельское поселение</w:t>
      </w:r>
      <w:r w:rsidRPr="00BB38AC">
        <w:rPr>
          <w:rFonts w:eastAsia="SimSun"/>
          <w:lang w:eastAsia="zh-CN"/>
        </w:rPr>
        <w:t xml:space="preserve">» за 2018 год».  </w:t>
      </w:r>
    </w:p>
    <w:tbl>
      <w:tblPr>
        <w:tblpPr w:leftFromText="180" w:rightFromText="180" w:vertAnchor="text" w:horzAnchor="margin" w:tblpXSpec="center" w:tblpY="4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782960" w:rsidRPr="000060C0" w:rsidTr="00981934">
        <w:tc>
          <w:tcPr>
            <w:tcW w:w="4361" w:type="dxa"/>
          </w:tcPr>
          <w:p w:rsidR="00782960" w:rsidRPr="000060C0" w:rsidRDefault="00782960" w:rsidP="0098193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782960" w:rsidRPr="000060C0" w:rsidRDefault="00782960" w:rsidP="00981934">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782960" w:rsidRPr="000060C0" w:rsidRDefault="00782960" w:rsidP="00981934">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782960" w:rsidRPr="000060C0" w:rsidRDefault="00782960" w:rsidP="00981934">
            <w:pPr>
              <w:jc w:val="center"/>
              <w:rPr>
                <w:b/>
              </w:rPr>
            </w:pPr>
            <w:r w:rsidRPr="000060C0">
              <w:rPr>
                <w:b/>
              </w:rPr>
              <w:t>Главный редактор</w:t>
            </w:r>
          </w:p>
          <w:p w:rsidR="00782960" w:rsidRPr="000060C0" w:rsidRDefault="00782960" w:rsidP="00981934">
            <w:pPr>
              <w:jc w:val="center"/>
              <w:rPr>
                <w:b/>
              </w:rPr>
            </w:pPr>
            <w:proofErr w:type="spellStart"/>
            <w:r w:rsidRPr="000060C0">
              <w:rPr>
                <w:b/>
              </w:rPr>
              <w:t>Д.В.Гавриш</w:t>
            </w:r>
            <w:proofErr w:type="spellEnd"/>
          </w:p>
          <w:p w:rsidR="00782960" w:rsidRPr="000060C0" w:rsidRDefault="00782960" w:rsidP="00981934">
            <w:pPr>
              <w:jc w:val="center"/>
              <w:rPr>
                <w:b/>
                <w:sz w:val="20"/>
                <w:szCs w:val="20"/>
              </w:rPr>
            </w:pPr>
            <w:r w:rsidRPr="000060C0">
              <w:rPr>
                <w:b/>
                <w:sz w:val="20"/>
                <w:szCs w:val="20"/>
              </w:rPr>
              <w:t>Тел./факс</w:t>
            </w:r>
          </w:p>
          <w:p w:rsidR="00782960" w:rsidRPr="000060C0" w:rsidRDefault="00782960" w:rsidP="00981934">
            <w:pPr>
              <w:jc w:val="center"/>
              <w:rPr>
                <w:b/>
                <w:sz w:val="20"/>
                <w:szCs w:val="20"/>
              </w:rPr>
            </w:pPr>
            <w:r w:rsidRPr="000060C0">
              <w:rPr>
                <w:b/>
                <w:sz w:val="20"/>
                <w:szCs w:val="20"/>
              </w:rPr>
              <w:t xml:space="preserve"> 8(87778)5-34-62</w:t>
            </w:r>
          </w:p>
        </w:tc>
        <w:tc>
          <w:tcPr>
            <w:tcW w:w="3792" w:type="dxa"/>
          </w:tcPr>
          <w:p w:rsidR="00782960" w:rsidRPr="000060C0" w:rsidRDefault="00782960" w:rsidP="00981934">
            <w:pPr>
              <w:jc w:val="both"/>
              <w:rPr>
                <w:sz w:val="20"/>
                <w:szCs w:val="20"/>
              </w:rPr>
            </w:pPr>
            <w:r w:rsidRPr="000060C0">
              <w:rPr>
                <w:sz w:val="20"/>
                <w:szCs w:val="20"/>
              </w:rPr>
              <w:t>Отпечатано в администрации МО «Красногвардейское сельское поселение»</w:t>
            </w:r>
          </w:p>
          <w:p w:rsidR="00782960" w:rsidRPr="000060C0" w:rsidRDefault="00782960" w:rsidP="00981934">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782960" w:rsidRPr="000060C0" w:rsidRDefault="00782960" w:rsidP="00981934">
            <w:pPr>
              <w:jc w:val="both"/>
              <w:rPr>
                <w:sz w:val="20"/>
                <w:szCs w:val="20"/>
              </w:rPr>
            </w:pPr>
            <w:r w:rsidRPr="000060C0">
              <w:rPr>
                <w:b/>
                <w:sz w:val="20"/>
                <w:szCs w:val="20"/>
              </w:rPr>
              <w:t>Распространяется бесплатно</w:t>
            </w:r>
            <w:r w:rsidRPr="000060C0">
              <w:rPr>
                <w:sz w:val="20"/>
                <w:szCs w:val="20"/>
              </w:rPr>
              <w:t>.</w:t>
            </w:r>
          </w:p>
        </w:tc>
      </w:tr>
    </w:tbl>
    <w:p w:rsidR="00981934" w:rsidRPr="000060C0" w:rsidRDefault="00981934" w:rsidP="00981934"/>
    <w:sectPr w:rsidR="00981934" w:rsidRPr="000060C0" w:rsidSect="00981934">
      <w:pgSz w:w="11900" w:h="16800"/>
      <w:pgMar w:top="720" w:right="845" w:bottom="567"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A0" w:rsidRDefault="005A68A0" w:rsidP="00831BA7">
      <w:r>
        <w:separator/>
      </w:r>
    </w:p>
  </w:endnote>
  <w:endnote w:type="continuationSeparator" w:id="0">
    <w:p w:rsidR="005A68A0" w:rsidRDefault="005A68A0"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60" w:rsidRDefault="00782960"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782960" w:rsidRDefault="00782960"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A0" w:rsidRDefault="005A68A0" w:rsidP="00831BA7">
      <w:r>
        <w:separator/>
      </w:r>
    </w:p>
  </w:footnote>
  <w:footnote w:type="continuationSeparator" w:id="0">
    <w:p w:rsidR="005A68A0" w:rsidRDefault="005A68A0"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60" w:rsidRDefault="00782960">
    <w:pPr>
      <w:pStyle w:val="afe"/>
      <w:jc w:val="center"/>
    </w:pPr>
    <w:r>
      <w:fldChar w:fldCharType="begin"/>
    </w:r>
    <w:r>
      <w:instrText>PAGE   \* MERGEFORMAT</w:instrText>
    </w:r>
    <w:r>
      <w:fldChar w:fldCharType="separate"/>
    </w:r>
    <w:r w:rsidR="00543A5B">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9716"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0991"/>
        </w:tabs>
        <w:ind w:left="10991" w:hanging="360"/>
      </w:pPr>
    </w:lvl>
    <w:lvl w:ilvl="2" w:tplc="FFFFFFFF">
      <w:start w:val="1"/>
      <w:numFmt w:val="lowerRoman"/>
      <w:pStyle w:val="3"/>
      <w:lvlText w:val="%3."/>
      <w:lvlJc w:val="right"/>
      <w:pPr>
        <w:tabs>
          <w:tab w:val="num" w:pos="11374"/>
        </w:tabs>
        <w:ind w:left="11374" w:hanging="180"/>
      </w:pPr>
    </w:lvl>
    <w:lvl w:ilvl="3" w:tplc="FFFFFFFF">
      <w:start w:val="1"/>
      <w:numFmt w:val="decimal"/>
      <w:pStyle w:val="40"/>
      <w:lvlText w:val="%4."/>
      <w:lvlJc w:val="left"/>
      <w:pPr>
        <w:tabs>
          <w:tab w:val="num" w:pos="12094"/>
        </w:tabs>
        <w:ind w:left="12094" w:hanging="360"/>
      </w:pPr>
    </w:lvl>
    <w:lvl w:ilvl="4" w:tplc="FFFFFFFF" w:tentative="1">
      <w:start w:val="1"/>
      <w:numFmt w:val="lowerLetter"/>
      <w:pStyle w:val="5"/>
      <w:lvlText w:val="%5."/>
      <w:lvlJc w:val="left"/>
      <w:pPr>
        <w:tabs>
          <w:tab w:val="num" w:pos="12814"/>
        </w:tabs>
        <w:ind w:left="12814" w:hanging="360"/>
      </w:pPr>
    </w:lvl>
    <w:lvl w:ilvl="5" w:tplc="FFFFFFFF" w:tentative="1">
      <w:start w:val="1"/>
      <w:numFmt w:val="lowerRoman"/>
      <w:pStyle w:val="6"/>
      <w:lvlText w:val="%6."/>
      <w:lvlJc w:val="right"/>
      <w:pPr>
        <w:tabs>
          <w:tab w:val="num" w:pos="13534"/>
        </w:tabs>
        <w:ind w:left="13534" w:hanging="180"/>
      </w:pPr>
    </w:lvl>
    <w:lvl w:ilvl="6" w:tplc="FFFFFFFF">
      <w:start w:val="1"/>
      <w:numFmt w:val="decimal"/>
      <w:pStyle w:val="7"/>
      <w:lvlText w:val="%7."/>
      <w:lvlJc w:val="left"/>
      <w:pPr>
        <w:tabs>
          <w:tab w:val="num" w:pos="14254"/>
        </w:tabs>
        <w:ind w:left="14254" w:hanging="360"/>
      </w:pPr>
    </w:lvl>
    <w:lvl w:ilvl="7" w:tplc="FFFFFFFF">
      <w:start w:val="1"/>
      <w:numFmt w:val="lowerLetter"/>
      <w:pStyle w:val="8"/>
      <w:lvlText w:val="%8."/>
      <w:lvlJc w:val="left"/>
      <w:pPr>
        <w:tabs>
          <w:tab w:val="num" w:pos="14974"/>
        </w:tabs>
        <w:ind w:left="14974" w:hanging="360"/>
      </w:pPr>
    </w:lvl>
    <w:lvl w:ilvl="8" w:tplc="FFFFFFFF">
      <w:start w:val="1"/>
      <w:numFmt w:val="lowerRoman"/>
      <w:pStyle w:val="9"/>
      <w:lvlText w:val="%9."/>
      <w:lvlJc w:val="right"/>
      <w:pPr>
        <w:tabs>
          <w:tab w:val="num" w:pos="15694"/>
        </w:tabs>
        <w:ind w:left="15694" w:hanging="180"/>
      </w:pPr>
    </w:lvl>
  </w:abstractNum>
  <w:abstractNum w:abstractNumId="4">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35054CC2"/>
    <w:multiLevelType w:val="hybridMultilevel"/>
    <w:tmpl w:val="7FCC4DCE"/>
    <w:lvl w:ilvl="0" w:tplc="3C90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B4A0C47"/>
    <w:multiLevelType w:val="hybridMultilevel"/>
    <w:tmpl w:val="9BFA2AAC"/>
    <w:lvl w:ilvl="0" w:tplc="B3BA5B58">
      <w:start w:val="1"/>
      <w:numFmt w:val="decimal"/>
      <w:lvlText w:val="%1."/>
      <w:lvlJc w:val="left"/>
      <w:pPr>
        <w:ind w:left="1260" w:hanging="54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512F21"/>
    <w:multiLevelType w:val="hybridMultilevel"/>
    <w:tmpl w:val="6600A858"/>
    <w:lvl w:ilvl="0" w:tplc="554833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ED13B2"/>
    <w:multiLevelType w:val="hybridMultilevel"/>
    <w:tmpl w:val="F9861016"/>
    <w:lvl w:ilvl="0" w:tplc="8B60745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6">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7">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7"/>
  </w:num>
  <w:num w:numId="7">
    <w:abstractNumId w:val="6"/>
  </w:num>
  <w:num w:numId="8">
    <w:abstractNumId w:val="11"/>
  </w:num>
  <w:num w:numId="9">
    <w:abstractNumId w:val="19"/>
  </w:num>
  <w:num w:numId="10">
    <w:abstractNumId w:val="1"/>
  </w:num>
  <w:num w:numId="11">
    <w:abstractNumId w:val="2"/>
  </w:num>
  <w:num w:numId="12">
    <w:abstractNumId w:val="18"/>
  </w:num>
  <w:num w:numId="13">
    <w:abstractNumId w:val="15"/>
  </w:num>
  <w:num w:numId="14">
    <w:abstractNumId w:val="14"/>
  </w:num>
  <w:num w:numId="15">
    <w:abstractNumId w:val="3"/>
  </w:num>
  <w:num w:numId="16">
    <w:abstractNumId w:val="24"/>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num>
  <w:num w:numId="22">
    <w:abstractNumId w:val="23"/>
  </w:num>
  <w:num w:numId="23">
    <w:abstractNumId w:val="13"/>
  </w:num>
  <w:num w:numId="24">
    <w:abstractNumId w:val="4"/>
  </w:num>
  <w:num w:numId="25">
    <w:abstractNumId w:val="12"/>
  </w:num>
  <w:num w:numId="26">
    <w:abstractNumId w:val="10"/>
  </w:num>
  <w:num w:numId="27">
    <w:abstractNumId w:val="20"/>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074C1"/>
    <w:rsid w:val="0001077D"/>
    <w:rsid w:val="00021199"/>
    <w:rsid w:val="00032CF3"/>
    <w:rsid w:val="00034545"/>
    <w:rsid w:val="0003636C"/>
    <w:rsid w:val="00041F6B"/>
    <w:rsid w:val="00043968"/>
    <w:rsid w:val="00045702"/>
    <w:rsid w:val="00066EF2"/>
    <w:rsid w:val="000833EA"/>
    <w:rsid w:val="0008361E"/>
    <w:rsid w:val="000850BB"/>
    <w:rsid w:val="00096DE1"/>
    <w:rsid w:val="000A0518"/>
    <w:rsid w:val="000A71DB"/>
    <w:rsid w:val="000B69F5"/>
    <w:rsid w:val="000C1620"/>
    <w:rsid w:val="000D4C73"/>
    <w:rsid w:val="000E0108"/>
    <w:rsid w:val="000E42F4"/>
    <w:rsid w:val="000F0C96"/>
    <w:rsid w:val="000F5BD4"/>
    <w:rsid w:val="000F7A56"/>
    <w:rsid w:val="00102258"/>
    <w:rsid w:val="001127BD"/>
    <w:rsid w:val="001179A0"/>
    <w:rsid w:val="0012425F"/>
    <w:rsid w:val="0012540A"/>
    <w:rsid w:val="00144CD8"/>
    <w:rsid w:val="0015497D"/>
    <w:rsid w:val="00163659"/>
    <w:rsid w:val="001729B8"/>
    <w:rsid w:val="001846D2"/>
    <w:rsid w:val="00187A7A"/>
    <w:rsid w:val="001927BF"/>
    <w:rsid w:val="001A06F1"/>
    <w:rsid w:val="001A306A"/>
    <w:rsid w:val="001A44B4"/>
    <w:rsid w:val="001A44CD"/>
    <w:rsid w:val="001A463A"/>
    <w:rsid w:val="001A496E"/>
    <w:rsid w:val="001A6C69"/>
    <w:rsid w:val="001A7C78"/>
    <w:rsid w:val="001B2C0E"/>
    <w:rsid w:val="001B3DE3"/>
    <w:rsid w:val="001B7FBB"/>
    <w:rsid w:val="001C0F81"/>
    <w:rsid w:val="001C38C5"/>
    <w:rsid w:val="001C3CB5"/>
    <w:rsid w:val="001C539A"/>
    <w:rsid w:val="001C6A74"/>
    <w:rsid w:val="001D238A"/>
    <w:rsid w:val="001D2CAC"/>
    <w:rsid w:val="001D3BBB"/>
    <w:rsid w:val="001D725E"/>
    <w:rsid w:val="001D7C3A"/>
    <w:rsid w:val="001E3DFA"/>
    <w:rsid w:val="001E4033"/>
    <w:rsid w:val="001F4253"/>
    <w:rsid w:val="00202403"/>
    <w:rsid w:val="00203F4A"/>
    <w:rsid w:val="00210C45"/>
    <w:rsid w:val="002246A0"/>
    <w:rsid w:val="00226B74"/>
    <w:rsid w:val="00237C80"/>
    <w:rsid w:val="002416BD"/>
    <w:rsid w:val="00255B8C"/>
    <w:rsid w:val="00256B05"/>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5453"/>
    <w:rsid w:val="002A6679"/>
    <w:rsid w:val="002B0364"/>
    <w:rsid w:val="002B3258"/>
    <w:rsid w:val="002B4A7F"/>
    <w:rsid w:val="002B6850"/>
    <w:rsid w:val="002C39A6"/>
    <w:rsid w:val="002C662B"/>
    <w:rsid w:val="002C760C"/>
    <w:rsid w:val="002D6FF6"/>
    <w:rsid w:val="002E7589"/>
    <w:rsid w:val="002F4EB0"/>
    <w:rsid w:val="00305F58"/>
    <w:rsid w:val="00313D09"/>
    <w:rsid w:val="00314074"/>
    <w:rsid w:val="003165AC"/>
    <w:rsid w:val="003200EF"/>
    <w:rsid w:val="00327575"/>
    <w:rsid w:val="003303C8"/>
    <w:rsid w:val="00330C7E"/>
    <w:rsid w:val="00347BFC"/>
    <w:rsid w:val="00356A31"/>
    <w:rsid w:val="00357B7B"/>
    <w:rsid w:val="003730AF"/>
    <w:rsid w:val="003816F8"/>
    <w:rsid w:val="00381E43"/>
    <w:rsid w:val="0038332C"/>
    <w:rsid w:val="00383776"/>
    <w:rsid w:val="003837BD"/>
    <w:rsid w:val="00383B31"/>
    <w:rsid w:val="00395345"/>
    <w:rsid w:val="0039686F"/>
    <w:rsid w:val="003B0D07"/>
    <w:rsid w:val="003B7D35"/>
    <w:rsid w:val="003C31CC"/>
    <w:rsid w:val="003C3B4F"/>
    <w:rsid w:val="003D13DA"/>
    <w:rsid w:val="003D3F32"/>
    <w:rsid w:val="003D43F1"/>
    <w:rsid w:val="003D4425"/>
    <w:rsid w:val="003E0D65"/>
    <w:rsid w:val="003E196E"/>
    <w:rsid w:val="003E25FB"/>
    <w:rsid w:val="003E44A4"/>
    <w:rsid w:val="004047A5"/>
    <w:rsid w:val="004111D2"/>
    <w:rsid w:val="0041239D"/>
    <w:rsid w:val="004135FA"/>
    <w:rsid w:val="004249F3"/>
    <w:rsid w:val="00425CCE"/>
    <w:rsid w:val="00425F6E"/>
    <w:rsid w:val="004272A0"/>
    <w:rsid w:val="00432AD4"/>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23DF1"/>
    <w:rsid w:val="00535572"/>
    <w:rsid w:val="005371D2"/>
    <w:rsid w:val="005433B4"/>
    <w:rsid w:val="00543A5B"/>
    <w:rsid w:val="00545B8E"/>
    <w:rsid w:val="00550AB8"/>
    <w:rsid w:val="005517FD"/>
    <w:rsid w:val="00557CE9"/>
    <w:rsid w:val="00560759"/>
    <w:rsid w:val="00567E0E"/>
    <w:rsid w:val="00572D63"/>
    <w:rsid w:val="0059026B"/>
    <w:rsid w:val="00593B58"/>
    <w:rsid w:val="005A68A0"/>
    <w:rsid w:val="005B4BE7"/>
    <w:rsid w:val="005D0BB2"/>
    <w:rsid w:val="005D18FD"/>
    <w:rsid w:val="005E4DEB"/>
    <w:rsid w:val="005F0572"/>
    <w:rsid w:val="005F46D6"/>
    <w:rsid w:val="00606599"/>
    <w:rsid w:val="0061262C"/>
    <w:rsid w:val="0061417E"/>
    <w:rsid w:val="006276C1"/>
    <w:rsid w:val="0063145B"/>
    <w:rsid w:val="00635851"/>
    <w:rsid w:val="00647F36"/>
    <w:rsid w:val="006510FD"/>
    <w:rsid w:val="006537BE"/>
    <w:rsid w:val="00657D89"/>
    <w:rsid w:val="0066527E"/>
    <w:rsid w:val="00677EE9"/>
    <w:rsid w:val="00684B20"/>
    <w:rsid w:val="00687014"/>
    <w:rsid w:val="006878D7"/>
    <w:rsid w:val="00690B7A"/>
    <w:rsid w:val="006934FB"/>
    <w:rsid w:val="006A304E"/>
    <w:rsid w:val="006A3712"/>
    <w:rsid w:val="006C5308"/>
    <w:rsid w:val="006C76AB"/>
    <w:rsid w:val="006C7847"/>
    <w:rsid w:val="006E59BA"/>
    <w:rsid w:val="006F2933"/>
    <w:rsid w:val="006F4871"/>
    <w:rsid w:val="006F75EE"/>
    <w:rsid w:val="00700654"/>
    <w:rsid w:val="0071152A"/>
    <w:rsid w:val="00713DD0"/>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82960"/>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53F8"/>
    <w:rsid w:val="008357C7"/>
    <w:rsid w:val="00840F07"/>
    <w:rsid w:val="00842E12"/>
    <w:rsid w:val="008533F5"/>
    <w:rsid w:val="00855020"/>
    <w:rsid w:val="00875964"/>
    <w:rsid w:val="00884A10"/>
    <w:rsid w:val="0088765D"/>
    <w:rsid w:val="00891451"/>
    <w:rsid w:val="008921B0"/>
    <w:rsid w:val="00894FF6"/>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34055"/>
    <w:rsid w:val="0094372E"/>
    <w:rsid w:val="0094485D"/>
    <w:rsid w:val="00950212"/>
    <w:rsid w:val="00954E1C"/>
    <w:rsid w:val="009634E2"/>
    <w:rsid w:val="00966286"/>
    <w:rsid w:val="0096629F"/>
    <w:rsid w:val="009710F5"/>
    <w:rsid w:val="00977CC9"/>
    <w:rsid w:val="0098028F"/>
    <w:rsid w:val="00981934"/>
    <w:rsid w:val="00991489"/>
    <w:rsid w:val="0099280E"/>
    <w:rsid w:val="0099621B"/>
    <w:rsid w:val="009A238C"/>
    <w:rsid w:val="009A36CE"/>
    <w:rsid w:val="009A4D3E"/>
    <w:rsid w:val="009A5521"/>
    <w:rsid w:val="009B23D0"/>
    <w:rsid w:val="009B7C77"/>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678"/>
    <w:rsid w:val="00A5094F"/>
    <w:rsid w:val="00A53333"/>
    <w:rsid w:val="00A5661E"/>
    <w:rsid w:val="00A65E04"/>
    <w:rsid w:val="00A67266"/>
    <w:rsid w:val="00A67C10"/>
    <w:rsid w:val="00A752F1"/>
    <w:rsid w:val="00A81961"/>
    <w:rsid w:val="00A81A74"/>
    <w:rsid w:val="00A95AE1"/>
    <w:rsid w:val="00A97CD4"/>
    <w:rsid w:val="00AA0C9F"/>
    <w:rsid w:val="00AA3295"/>
    <w:rsid w:val="00AB2F3C"/>
    <w:rsid w:val="00AB34D9"/>
    <w:rsid w:val="00AC36C5"/>
    <w:rsid w:val="00AC65AD"/>
    <w:rsid w:val="00AD08B3"/>
    <w:rsid w:val="00AD14F4"/>
    <w:rsid w:val="00AE47D7"/>
    <w:rsid w:val="00AE7AD8"/>
    <w:rsid w:val="00AF0051"/>
    <w:rsid w:val="00AF1479"/>
    <w:rsid w:val="00AF4967"/>
    <w:rsid w:val="00AF661E"/>
    <w:rsid w:val="00B02DAC"/>
    <w:rsid w:val="00B03D36"/>
    <w:rsid w:val="00B06E52"/>
    <w:rsid w:val="00B3010E"/>
    <w:rsid w:val="00B334FF"/>
    <w:rsid w:val="00B33C31"/>
    <w:rsid w:val="00B474FE"/>
    <w:rsid w:val="00B476B8"/>
    <w:rsid w:val="00B50FF0"/>
    <w:rsid w:val="00B51C38"/>
    <w:rsid w:val="00B76054"/>
    <w:rsid w:val="00B767A3"/>
    <w:rsid w:val="00B76DF1"/>
    <w:rsid w:val="00B81681"/>
    <w:rsid w:val="00B86651"/>
    <w:rsid w:val="00B96E64"/>
    <w:rsid w:val="00BB38AC"/>
    <w:rsid w:val="00BC28FF"/>
    <w:rsid w:val="00BC635F"/>
    <w:rsid w:val="00BD12C5"/>
    <w:rsid w:val="00BD20A2"/>
    <w:rsid w:val="00BD2791"/>
    <w:rsid w:val="00BD43F4"/>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7B4E"/>
    <w:rsid w:val="00CB0FB9"/>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30A1C"/>
    <w:rsid w:val="00D326A1"/>
    <w:rsid w:val="00D419CA"/>
    <w:rsid w:val="00D50F83"/>
    <w:rsid w:val="00D51DE5"/>
    <w:rsid w:val="00D51EEB"/>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3766"/>
    <w:rsid w:val="00E241FF"/>
    <w:rsid w:val="00E2644E"/>
    <w:rsid w:val="00E30316"/>
    <w:rsid w:val="00E52148"/>
    <w:rsid w:val="00E5263E"/>
    <w:rsid w:val="00E54A4A"/>
    <w:rsid w:val="00E558D8"/>
    <w:rsid w:val="00E60743"/>
    <w:rsid w:val="00E6269E"/>
    <w:rsid w:val="00E741BB"/>
    <w:rsid w:val="00E8434E"/>
    <w:rsid w:val="00E85493"/>
    <w:rsid w:val="00E92310"/>
    <w:rsid w:val="00E948D5"/>
    <w:rsid w:val="00EA346F"/>
    <w:rsid w:val="00EA598B"/>
    <w:rsid w:val="00EB104F"/>
    <w:rsid w:val="00EB5DB5"/>
    <w:rsid w:val="00EC1F25"/>
    <w:rsid w:val="00ED0639"/>
    <w:rsid w:val="00ED0751"/>
    <w:rsid w:val="00EF10E3"/>
    <w:rsid w:val="00EF3143"/>
    <w:rsid w:val="00EF3511"/>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426E"/>
    <w:rsid w:val="00F84F24"/>
    <w:rsid w:val="00F852B6"/>
    <w:rsid w:val="00F902E6"/>
    <w:rsid w:val="00F90D5D"/>
    <w:rsid w:val="00FA535F"/>
    <w:rsid w:val="00FC0CB8"/>
    <w:rsid w:val="00FC61B5"/>
    <w:rsid w:val="00FD0CC8"/>
    <w:rsid w:val="00FD23E1"/>
    <w:rsid w:val="00FD395B"/>
    <w:rsid w:val="00FD3B24"/>
    <w:rsid w:val="00FF3A7E"/>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43549001">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04287254">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4581709">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8098623">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57598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282062">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4442995">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0897795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1336249">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82859693">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3248774">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7DDF45-FE7A-457E-A862-89EEA45F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9192</Words>
  <Characters>52399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61469</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45</cp:revision>
  <cp:lastPrinted>2019-04-16T13:30:00Z</cp:lastPrinted>
  <dcterms:created xsi:type="dcterms:W3CDTF">2018-12-29T05:50:00Z</dcterms:created>
  <dcterms:modified xsi:type="dcterms:W3CDTF">2019-04-16T13:30:00Z</dcterms:modified>
</cp:coreProperties>
</file>